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6A" w:rsidRPr="00870201" w:rsidRDefault="00FB7C6A" w:rsidP="00FB7C6A">
      <w:pPr>
        <w:pStyle w:val="3"/>
        <w:widowControl w:val="0"/>
        <w:jc w:val="center"/>
        <w:rPr>
          <w:b/>
          <w:bCs/>
          <w:sz w:val="28"/>
          <w:szCs w:val="28"/>
        </w:rPr>
      </w:pPr>
      <w:r w:rsidRPr="00870201">
        <w:rPr>
          <w:b/>
          <w:bCs/>
          <w:sz w:val="28"/>
          <w:szCs w:val="28"/>
        </w:rPr>
        <w:t xml:space="preserve">Аналитическая записка по результатам тестовой работы </w:t>
      </w:r>
    </w:p>
    <w:p w:rsidR="00FB7C6A" w:rsidRPr="00870201" w:rsidRDefault="00FB7C6A" w:rsidP="00FB7C6A">
      <w:pPr>
        <w:pStyle w:val="3"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тему</w:t>
      </w:r>
    </w:p>
    <w:p w:rsidR="00FB7C6A" w:rsidRDefault="00FB7C6A" w:rsidP="00FB7C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4C6">
        <w:rPr>
          <w:rFonts w:ascii="Times New Roman" w:hAnsi="Times New Roman" w:cs="Times New Roman"/>
          <w:b/>
          <w:sz w:val="28"/>
          <w:szCs w:val="28"/>
        </w:rPr>
        <w:t>«Сумма углов треугольника. Параллелограмм»</w:t>
      </w:r>
    </w:p>
    <w:p w:rsidR="00FB7C6A" w:rsidRPr="000A14C6" w:rsidRDefault="00FB7C6A" w:rsidP="00FB7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20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870201">
        <w:rPr>
          <w:rFonts w:ascii="Times New Roman" w:hAnsi="Times New Roman" w:cs="Times New Roman"/>
          <w:sz w:val="28"/>
          <w:szCs w:val="28"/>
        </w:rPr>
        <w:t xml:space="preserve">: установление уровня образовательных достижений обучающихся по теме  </w:t>
      </w:r>
      <w:r w:rsidRPr="000B376E">
        <w:rPr>
          <w:rFonts w:ascii="Times New Roman" w:hAnsi="Times New Roman" w:cs="Times New Roman"/>
          <w:sz w:val="28"/>
          <w:szCs w:val="28"/>
        </w:rPr>
        <w:t>«Сумма углов треугольника. Параллелограмм»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201">
        <w:rPr>
          <w:rFonts w:ascii="Times New Roman" w:hAnsi="Times New Roman" w:cs="Times New Roman"/>
          <w:sz w:val="28"/>
          <w:szCs w:val="28"/>
        </w:rPr>
        <w:t>на основе требований ФГОС.</w:t>
      </w:r>
    </w:p>
    <w:p w:rsidR="00FB7C6A" w:rsidRPr="00870201" w:rsidRDefault="00FB7C6A" w:rsidP="00FB7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Класс  6а                           </w:t>
      </w:r>
      <w:r w:rsidRPr="00870201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та проведения тестовой работы </w:t>
      </w:r>
    </w:p>
    <w:p w:rsidR="00FB7C6A" w:rsidRDefault="00FB7C6A" w:rsidP="00FB7C6A">
      <w:pPr>
        <w:jc w:val="both"/>
        <w:rPr>
          <w:rFonts w:ascii="Times New Roman" w:hAnsi="Times New Roman" w:cs="Times New Roman"/>
          <w:sz w:val="28"/>
          <w:szCs w:val="28"/>
        </w:rPr>
      </w:pPr>
      <w:r w:rsidRPr="00870201">
        <w:rPr>
          <w:rFonts w:ascii="Times New Roman" w:hAnsi="Times New Roman" w:cs="Times New Roman"/>
          <w:sz w:val="28"/>
          <w:szCs w:val="28"/>
        </w:rPr>
        <w:t xml:space="preserve">     Тестовая работа устанавливала уровень </w:t>
      </w:r>
      <w:proofErr w:type="spellStart"/>
      <w:r w:rsidRPr="0087020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70201">
        <w:rPr>
          <w:rFonts w:ascii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Pr="0087020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70201">
        <w:rPr>
          <w:rFonts w:ascii="Times New Roman" w:hAnsi="Times New Roman" w:cs="Times New Roman"/>
          <w:sz w:val="28"/>
          <w:szCs w:val="28"/>
        </w:rPr>
        <w:t xml:space="preserve">  и  предметных результатов:</w:t>
      </w:r>
    </w:p>
    <w:p w:rsidR="00FB7C6A" w:rsidRPr="005D3E21" w:rsidRDefault="00FB7C6A" w:rsidP="00FB7C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E21">
        <w:rPr>
          <w:rFonts w:ascii="Times New Roman" w:hAnsi="Times New Roman" w:cs="Times New Roman"/>
          <w:i/>
          <w:sz w:val="28"/>
          <w:szCs w:val="28"/>
        </w:rPr>
        <w:t>Знание свойств параллелограмма</w:t>
      </w:r>
    </w:p>
    <w:p w:rsidR="00FB7C6A" w:rsidRPr="005D3E21" w:rsidRDefault="00FB7C6A" w:rsidP="00FB7C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E21">
        <w:rPr>
          <w:rFonts w:ascii="Times New Roman" w:hAnsi="Times New Roman" w:cs="Times New Roman"/>
          <w:i/>
          <w:sz w:val="28"/>
          <w:szCs w:val="28"/>
        </w:rPr>
        <w:t>Знание теоремы о сумме углов треугольника</w:t>
      </w:r>
    </w:p>
    <w:p w:rsidR="00FB7C6A" w:rsidRPr="005D3E21" w:rsidRDefault="00FB7C6A" w:rsidP="00FB7C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E21">
        <w:rPr>
          <w:rFonts w:ascii="Times New Roman" w:hAnsi="Times New Roman" w:cs="Times New Roman"/>
          <w:i/>
          <w:sz w:val="28"/>
          <w:szCs w:val="28"/>
        </w:rPr>
        <w:t>Знание свойств равнобедренного треугольника</w:t>
      </w:r>
    </w:p>
    <w:p w:rsidR="00FB7C6A" w:rsidRPr="005D3E21" w:rsidRDefault="00FB7C6A" w:rsidP="00FB7C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E21">
        <w:rPr>
          <w:rFonts w:ascii="Times New Roman" w:hAnsi="Times New Roman" w:cs="Times New Roman"/>
          <w:i/>
          <w:sz w:val="28"/>
          <w:szCs w:val="28"/>
        </w:rPr>
        <w:t>Знание способов решения и алгоритма решения задачи</w:t>
      </w:r>
    </w:p>
    <w:p w:rsidR="00FB7C6A" w:rsidRPr="005D3E21" w:rsidRDefault="00FB7C6A" w:rsidP="00FB7C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E21">
        <w:rPr>
          <w:rFonts w:ascii="Times New Roman" w:hAnsi="Times New Roman" w:cs="Times New Roman"/>
          <w:i/>
          <w:sz w:val="28"/>
          <w:szCs w:val="28"/>
        </w:rPr>
        <w:t>Умение оценивать правильность выполнения учебной задачи</w:t>
      </w:r>
    </w:p>
    <w:p w:rsidR="00FB7C6A" w:rsidRPr="005D3E21" w:rsidRDefault="00FB7C6A" w:rsidP="00FB7C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E21">
        <w:rPr>
          <w:rFonts w:ascii="Times New Roman" w:hAnsi="Times New Roman" w:cs="Times New Roman"/>
          <w:i/>
          <w:sz w:val="28"/>
          <w:szCs w:val="28"/>
        </w:rPr>
        <w:t>Умение осознанно выбирать наиболее эффективные способы решения учебных и познавательных задач</w:t>
      </w:r>
    </w:p>
    <w:p w:rsidR="00FB7C6A" w:rsidRPr="005D3E21" w:rsidRDefault="00FB7C6A" w:rsidP="00FB7C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E21">
        <w:rPr>
          <w:rFonts w:ascii="Times New Roman" w:hAnsi="Times New Roman" w:cs="Times New Roman"/>
          <w:i/>
          <w:sz w:val="28"/>
          <w:szCs w:val="28"/>
        </w:rPr>
        <w:t>Умение формулировать этапы решения</w:t>
      </w:r>
    </w:p>
    <w:p w:rsidR="00FB7C6A" w:rsidRPr="005D3E21" w:rsidRDefault="00FB7C6A" w:rsidP="00FB7C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E21">
        <w:rPr>
          <w:rFonts w:ascii="Times New Roman" w:hAnsi="Times New Roman" w:cs="Times New Roman"/>
          <w:i/>
          <w:sz w:val="28"/>
          <w:szCs w:val="28"/>
        </w:rPr>
        <w:t>Умение оценивать правильность выполнения учебной задачи</w:t>
      </w:r>
    </w:p>
    <w:p w:rsidR="00FB7C6A" w:rsidRPr="005D3E21" w:rsidRDefault="00FB7C6A" w:rsidP="00FB7C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E21">
        <w:rPr>
          <w:rFonts w:ascii="Times New Roman" w:hAnsi="Times New Roman" w:cs="Times New Roman"/>
          <w:i/>
          <w:sz w:val="28"/>
          <w:szCs w:val="28"/>
        </w:rPr>
        <w:t>Проектирования результата по  условию задания и на основе имеющихся знаний, полученных ранее</w:t>
      </w:r>
    </w:p>
    <w:p w:rsidR="00FB7C6A" w:rsidRPr="005D3E21" w:rsidRDefault="00FB7C6A" w:rsidP="00FB7C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E21">
        <w:rPr>
          <w:rFonts w:ascii="Times New Roman" w:hAnsi="Times New Roman" w:cs="Times New Roman"/>
          <w:i/>
          <w:iCs/>
          <w:sz w:val="28"/>
          <w:szCs w:val="28"/>
        </w:rPr>
        <w:t xml:space="preserve"> Решения  задач повышенного уровня и практического содержания.</w:t>
      </w:r>
    </w:p>
    <w:p w:rsidR="00FB7C6A" w:rsidRDefault="00FB7C6A" w:rsidP="00FB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01">
        <w:rPr>
          <w:rFonts w:ascii="Times New Roman" w:hAnsi="Times New Roman" w:cs="Times New Roman"/>
          <w:sz w:val="28"/>
          <w:szCs w:val="28"/>
        </w:rPr>
        <w:t xml:space="preserve">По итогам тестирования получены следующие </w:t>
      </w:r>
      <w:r w:rsidRPr="00870201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Pr="00870201">
        <w:rPr>
          <w:rFonts w:ascii="Times New Roman" w:hAnsi="Times New Roman" w:cs="Times New Roman"/>
          <w:sz w:val="28"/>
          <w:szCs w:val="28"/>
        </w:rPr>
        <w:t>:</w:t>
      </w:r>
    </w:p>
    <w:p w:rsidR="00FB7C6A" w:rsidRPr="00870201" w:rsidRDefault="00FB7C6A" w:rsidP="00FB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C6A" w:rsidRPr="002B3A4F" w:rsidRDefault="00FB7C6A" w:rsidP="00FB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4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3A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результаты</w:t>
      </w:r>
      <w:r w:rsidRPr="002B3A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7C6A" w:rsidRPr="002B3A4F" w:rsidRDefault="00FB7C6A" w:rsidP="00FB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4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3A4F">
        <w:rPr>
          <w:rFonts w:ascii="Times New Roman" w:hAnsi="Times New Roman" w:cs="Times New Roman"/>
        </w:rPr>
        <w:tab/>
      </w:r>
      <w:r w:rsidRPr="002B3A4F">
        <w:rPr>
          <w:rFonts w:ascii="Times New Roman" w:hAnsi="Times New Roman" w:cs="Times New Roman"/>
          <w:sz w:val="28"/>
          <w:szCs w:val="28"/>
        </w:rPr>
        <w:t xml:space="preserve">На </w:t>
      </w:r>
      <w:r w:rsidRPr="002B3A4F">
        <w:rPr>
          <w:rFonts w:ascii="Times New Roman" w:hAnsi="Times New Roman" w:cs="Times New Roman"/>
          <w:b/>
          <w:bCs/>
          <w:sz w:val="28"/>
          <w:szCs w:val="28"/>
        </w:rPr>
        <w:t>высоком уровне</w:t>
      </w:r>
      <w:r w:rsidRPr="002B3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A4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B3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C6A" w:rsidRDefault="00FB7C6A" w:rsidP="00FB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A4F">
        <w:rPr>
          <w:rFonts w:ascii="Times New Roman" w:hAnsi="Times New Roman" w:cs="Times New Roman"/>
          <w:sz w:val="28"/>
          <w:szCs w:val="28"/>
        </w:rPr>
        <w:t xml:space="preserve">знания:  </w:t>
      </w:r>
    </w:p>
    <w:p w:rsidR="00FB7C6A" w:rsidRPr="002B3A4F" w:rsidRDefault="00FB7C6A" w:rsidP="00FB7C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4F">
        <w:rPr>
          <w:rFonts w:ascii="Times New Roman" w:hAnsi="Times New Roman" w:cs="Times New Roman"/>
          <w:sz w:val="28"/>
          <w:szCs w:val="28"/>
        </w:rPr>
        <w:t>свойств параллелограмма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B7C6A" w:rsidRPr="002B3A4F" w:rsidRDefault="00FB7C6A" w:rsidP="00FB7C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4F">
        <w:rPr>
          <w:rFonts w:ascii="Times New Roman" w:hAnsi="Times New Roman" w:cs="Times New Roman"/>
          <w:sz w:val="28"/>
          <w:szCs w:val="28"/>
        </w:rPr>
        <w:t>теоремы о сумме углов треугольника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B7C6A" w:rsidRPr="002B3A4F" w:rsidRDefault="00FB7C6A" w:rsidP="00FB7C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4F">
        <w:rPr>
          <w:rFonts w:ascii="Times New Roman" w:hAnsi="Times New Roman" w:cs="Times New Roman"/>
          <w:sz w:val="28"/>
          <w:szCs w:val="28"/>
        </w:rPr>
        <w:t>свойств равнобедренного треугольника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7C6A" w:rsidRPr="002B3A4F" w:rsidRDefault="00FB7C6A" w:rsidP="00FB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4F">
        <w:rPr>
          <w:rFonts w:ascii="Times New Roman" w:hAnsi="Times New Roman" w:cs="Times New Roman"/>
          <w:sz w:val="28"/>
          <w:szCs w:val="28"/>
        </w:rPr>
        <w:t>умения:</w:t>
      </w:r>
    </w:p>
    <w:p w:rsidR="00FB7C6A" w:rsidRPr="002B3A4F" w:rsidRDefault="00FB7C6A" w:rsidP="00FB7C6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4F">
        <w:rPr>
          <w:rFonts w:ascii="Times New Roman" w:hAnsi="Times New Roman" w:cs="Times New Roman"/>
          <w:sz w:val="28"/>
          <w:szCs w:val="28"/>
        </w:rPr>
        <w:t>осознанно выбирать наиболее эффективные способы решения</w:t>
      </w:r>
      <w:r>
        <w:rPr>
          <w:rFonts w:ascii="Times New Roman" w:hAnsi="Times New Roman" w:cs="Times New Roman"/>
          <w:sz w:val="28"/>
          <w:szCs w:val="28"/>
        </w:rPr>
        <w:t xml:space="preserve"> учебных и познавательных задач,</w:t>
      </w:r>
    </w:p>
    <w:p w:rsidR="00FB7C6A" w:rsidRDefault="00FB7C6A" w:rsidP="00FB7C6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4F">
        <w:rPr>
          <w:rFonts w:ascii="Times New Roman" w:hAnsi="Times New Roman" w:cs="Times New Roman"/>
          <w:sz w:val="28"/>
          <w:szCs w:val="28"/>
        </w:rPr>
        <w:t>оценивать правильность выполнения учебной задачи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7C6A" w:rsidRPr="00DC276A" w:rsidRDefault="00FB7C6A" w:rsidP="00FB7C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B7C6A" w:rsidRPr="002B3A4F" w:rsidRDefault="00FB7C6A" w:rsidP="00FB7C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2D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2B3A4F">
        <w:rPr>
          <w:rFonts w:ascii="Times New Roman" w:hAnsi="Times New Roman" w:cs="Times New Roman"/>
          <w:sz w:val="28"/>
          <w:szCs w:val="28"/>
        </w:rPr>
        <w:t xml:space="preserve">На </w:t>
      </w:r>
      <w:r w:rsidRPr="002B3A4F">
        <w:rPr>
          <w:rFonts w:ascii="Times New Roman" w:hAnsi="Times New Roman" w:cs="Times New Roman"/>
          <w:b/>
          <w:bCs/>
          <w:sz w:val="28"/>
          <w:szCs w:val="28"/>
        </w:rPr>
        <w:t>низком</w:t>
      </w:r>
      <w:r w:rsidRPr="002B3A4F">
        <w:rPr>
          <w:rFonts w:ascii="Times New Roman" w:hAnsi="Times New Roman" w:cs="Times New Roman"/>
          <w:sz w:val="28"/>
          <w:szCs w:val="28"/>
        </w:rPr>
        <w:t xml:space="preserve"> </w:t>
      </w:r>
      <w:r w:rsidRPr="002B3A4F">
        <w:rPr>
          <w:rFonts w:ascii="Times New Roman" w:hAnsi="Times New Roman" w:cs="Times New Roman"/>
          <w:b/>
          <w:bCs/>
          <w:sz w:val="28"/>
          <w:szCs w:val="28"/>
        </w:rPr>
        <w:t>уровне</w:t>
      </w:r>
      <w:r w:rsidRPr="002B3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A4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B3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C6A" w:rsidRDefault="00FB7C6A" w:rsidP="00FB7C6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3A4F">
        <w:rPr>
          <w:rFonts w:ascii="Times New Roman" w:hAnsi="Times New Roman" w:cs="Times New Roman"/>
          <w:sz w:val="28"/>
          <w:szCs w:val="28"/>
        </w:rPr>
        <w:t xml:space="preserve">знания:   </w:t>
      </w:r>
    </w:p>
    <w:p w:rsidR="00FB7C6A" w:rsidRDefault="00FB7C6A" w:rsidP="00FB7C6A">
      <w:pPr>
        <w:pStyle w:val="a3"/>
        <w:numPr>
          <w:ilvl w:val="0"/>
          <w:numId w:val="6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74DE">
        <w:rPr>
          <w:rFonts w:ascii="Times New Roman" w:hAnsi="Times New Roman" w:cs="Times New Roman"/>
          <w:sz w:val="28"/>
          <w:szCs w:val="28"/>
        </w:rPr>
        <w:t>повышенного уровня, умения пользоваться оценкой и прикидкой при практических расчетах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7C6A" w:rsidRPr="00EF74DE" w:rsidRDefault="00FB7C6A" w:rsidP="00FB7C6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74DE">
        <w:rPr>
          <w:rFonts w:ascii="Times New Roman" w:hAnsi="Times New Roman" w:cs="Times New Roman"/>
          <w:sz w:val="28"/>
          <w:szCs w:val="28"/>
        </w:rPr>
        <w:lastRenderedPageBreak/>
        <w:t xml:space="preserve">умения:  </w:t>
      </w:r>
    </w:p>
    <w:p w:rsidR="00FB7C6A" w:rsidRPr="00DC276A" w:rsidRDefault="00FB7C6A" w:rsidP="00FB7C6A">
      <w:pPr>
        <w:pStyle w:val="a3"/>
        <w:numPr>
          <w:ilvl w:val="0"/>
          <w:numId w:val="6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74DE">
        <w:rPr>
          <w:rFonts w:ascii="Times New Roman" w:hAnsi="Times New Roman" w:cs="Times New Roman"/>
          <w:sz w:val="28"/>
          <w:szCs w:val="28"/>
        </w:rPr>
        <w:t xml:space="preserve">готовность и способность </w:t>
      </w:r>
      <w:proofErr w:type="gramStart"/>
      <w:r w:rsidRPr="00EF74D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F74DE">
        <w:rPr>
          <w:rFonts w:ascii="Times New Roman" w:hAnsi="Times New Roman" w:cs="Times New Roman"/>
          <w:sz w:val="28"/>
          <w:szCs w:val="28"/>
        </w:rPr>
        <w:t xml:space="preserve"> к саморазвитию и самообразованию на основе мотивации к обучению и познанию.</w:t>
      </w:r>
    </w:p>
    <w:p w:rsidR="00FB7C6A" w:rsidRPr="00EF74DE" w:rsidRDefault="00FB7C6A" w:rsidP="00FB7C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D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EF74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EF74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результаты</w:t>
      </w:r>
      <w:r w:rsidRPr="00EF74DE">
        <w:rPr>
          <w:rFonts w:ascii="Times New Roman" w:hAnsi="Times New Roman" w:cs="Times New Roman"/>
          <w:sz w:val="28"/>
          <w:szCs w:val="28"/>
        </w:rPr>
        <w:t>:</w:t>
      </w:r>
    </w:p>
    <w:p w:rsidR="00FB7C6A" w:rsidRPr="00EF74DE" w:rsidRDefault="00FB7C6A" w:rsidP="00FB7C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DE">
        <w:rPr>
          <w:rFonts w:ascii="Times New Roman" w:hAnsi="Times New Roman" w:cs="Times New Roman"/>
          <w:sz w:val="28"/>
          <w:szCs w:val="28"/>
        </w:rPr>
        <w:t>Наиболее сформированными являются следующие базовые компетенции:</w:t>
      </w:r>
    </w:p>
    <w:p w:rsidR="00FB7C6A" w:rsidRPr="00EF74DE" w:rsidRDefault="00FB7C6A" w:rsidP="00FB7C6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эмоционально-психологические;</w:t>
      </w:r>
    </w:p>
    <w:p w:rsidR="00FB7C6A" w:rsidRPr="00EF74DE" w:rsidRDefault="00FB7C6A" w:rsidP="00FB7C6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регулятивные;</w:t>
      </w:r>
    </w:p>
    <w:p w:rsidR="00FB7C6A" w:rsidRDefault="00FB7C6A" w:rsidP="00FB7C6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DE">
        <w:rPr>
          <w:rFonts w:ascii="Times New Roman" w:hAnsi="Times New Roman" w:cs="Times New Roman"/>
          <w:sz w:val="28"/>
          <w:szCs w:val="28"/>
        </w:rPr>
        <w:t>социальные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C6A" w:rsidRPr="00EF74DE" w:rsidRDefault="00FB7C6A" w:rsidP="00FB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C6A" w:rsidRPr="00EF74DE" w:rsidRDefault="00FB7C6A" w:rsidP="00FB7C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DE">
        <w:rPr>
          <w:rFonts w:ascii="Times New Roman" w:hAnsi="Times New Roman" w:cs="Times New Roman"/>
          <w:sz w:val="28"/>
          <w:szCs w:val="28"/>
        </w:rPr>
        <w:t>и универсальные  учебные действия:</w:t>
      </w:r>
    </w:p>
    <w:p w:rsidR="00FB7C6A" w:rsidRDefault="00FB7C6A" w:rsidP="00FB7C6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коммуникативные;</w:t>
      </w:r>
    </w:p>
    <w:p w:rsidR="00FB7C6A" w:rsidRPr="00EF74DE" w:rsidRDefault="00FB7C6A" w:rsidP="00FB7C6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DE">
        <w:rPr>
          <w:rFonts w:ascii="Times New Roman" w:hAnsi="Times New Roman" w:cs="Times New Roman"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7C6A" w:rsidRPr="00DC276A" w:rsidRDefault="00FB7C6A" w:rsidP="00FB7C6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</w:t>
      </w:r>
      <w:r w:rsidRPr="00EF74DE">
        <w:rPr>
          <w:rFonts w:ascii="Times New Roman" w:hAnsi="Times New Roman" w:cs="Times New Roman"/>
          <w:sz w:val="28"/>
          <w:szCs w:val="28"/>
        </w:rPr>
        <w:t>.</w:t>
      </w:r>
    </w:p>
    <w:p w:rsidR="00FB7C6A" w:rsidRPr="00EF74DE" w:rsidRDefault="00FB7C6A" w:rsidP="00FB7C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DE">
        <w:rPr>
          <w:rFonts w:ascii="Times New Roman" w:hAnsi="Times New Roman" w:cs="Times New Roman"/>
          <w:sz w:val="28"/>
          <w:szCs w:val="28"/>
        </w:rPr>
        <w:t>Наименее сформированными являются следующие базовые компетенции:</w:t>
      </w:r>
    </w:p>
    <w:p w:rsidR="00FB7C6A" w:rsidRDefault="00FB7C6A" w:rsidP="00FB7C6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творческие;</w:t>
      </w:r>
    </w:p>
    <w:p w:rsidR="00FB7C6A" w:rsidRPr="00DC276A" w:rsidRDefault="00FB7C6A" w:rsidP="00FB7C6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DE">
        <w:rPr>
          <w:rFonts w:ascii="Times New Roman" w:hAnsi="Times New Roman" w:cs="Times New Roman"/>
          <w:sz w:val="28"/>
          <w:szCs w:val="28"/>
        </w:rPr>
        <w:t>самосовершенствование.</w:t>
      </w:r>
    </w:p>
    <w:p w:rsidR="00FB7C6A" w:rsidRPr="00EF74DE" w:rsidRDefault="00FB7C6A" w:rsidP="00FB7C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DE">
        <w:rPr>
          <w:rFonts w:ascii="Times New Roman" w:hAnsi="Times New Roman" w:cs="Times New Roman"/>
          <w:sz w:val="28"/>
          <w:szCs w:val="28"/>
        </w:rPr>
        <w:t>и универсальные   учебные действия:</w:t>
      </w:r>
    </w:p>
    <w:p w:rsidR="00FB7C6A" w:rsidRPr="00DC276A" w:rsidRDefault="00FB7C6A" w:rsidP="00FB7C6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</w:t>
      </w:r>
      <w:r w:rsidRPr="00EF74DE">
        <w:rPr>
          <w:rFonts w:ascii="Times New Roman" w:hAnsi="Times New Roman" w:cs="Times New Roman"/>
          <w:sz w:val="28"/>
          <w:szCs w:val="28"/>
        </w:rPr>
        <w:t>.</w:t>
      </w:r>
    </w:p>
    <w:p w:rsidR="00FB7C6A" w:rsidRPr="00870201" w:rsidRDefault="00FB7C6A" w:rsidP="00FB7C6A">
      <w:pPr>
        <w:jc w:val="center"/>
        <w:rPr>
          <w:rFonts w:ascii="Times New Roman" w:hAnsi="Times New Roman" w:cs="Times New Roman"/>
          <w:sz w:val="28"/>
          <w:szCs w:val="28"/>
        </w:rPr>
      </w:pPr>
      <w:r w:rsidRPr="00870201">
        <w:rPr>
          <w:rFonts w:ascii="Times New Roman" w:hAnsi="Times New Roman" w:cs="Times New Roman"/>
          <w:b/>
          <w:bCs/>
          <w:sz w:val="28"/>
          <w:szCs w:val="28"/>
        </w:rPr>
        <w:t>Уровни достижения компонентов деятельности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B7C6A" w:rsidTr="00AD3E0D">
        <w:tc>
          <w:tcPr>
            <w:tcW w:w="4785" w:type="dxa"/>
          </w:tcPr>
          <w:p w:rsidR="00FB7C6A" w:rsidRDefault="00FB7C6A" w:rsidP="00AD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201">
              <w:rPr>
                <w:rFonts w:ascii="Times New Roman" w:hAnsi="Times New Roman" w:cs="Times New Roman"/>
                <w:sz w:val="28"/>
                <w:szCs w:val="28"/>
              </w:rPr>
              <w:t>Эмоционально - психологический</w:t>
            </w:r>
          </w:p>
          <w:p w:rsidR="00FB7C6A" w:rsidRDefault="00FB7C6A" w:rsidP="00AD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B7C6A" w:rsidRDefault="00FB7C6A" w:rsidP="00AD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B7C6A" w:rsidTr="00AD3E0D">
        <w:tc>
          <w:tcPr>
            <w:tcW w:w="4785" w:type="dxa"/>
          </w:tcPr>
          <w:p w:rsidR="00FB7C6A" w:rsidRDefault="00FB7C6A" w:rsidP="00AD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201">
              <w:rPr>
                <w:rFonts w:ascii="Times New Roman" w:hAnsi="Times New Roman" w:cs="Times New Roman"/>
                <w:sz w:val="28"/>
                <w:szCs w:val="28"/>
              </w:rPr>
              <w:t>Регулятивный</w:t>
            </w:r>
          </w:p>
          <w:p w:rsidR="00FB7C6A" w:rsidRDefault="00FB7C6A" w:rsidP="00AD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B7C6A" w:rsidRDefault="00FB7C6A" w:rsidP="00AD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B7C6A" w:rsidTr="00AD3E0D">
        <w:tc>
          <w:tcPr>
            <w:tcW w:w="4785" w:type="dxa"/>
          </w:tcPr>
          <w:p w:rsidR="00FB7C6A" w:rsidRDefault="00FB7C6A" w:rsidP="00AD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201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FB7C6A" w:rsidRDefault="00FB7C6A" w:rsidP="00AD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B7C6A" w:rsidRPr="00E37D41" w:rsidRDefault="00FB7C6A" w:rsidP="00AD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D41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FB7C6A" w:rsidTr="00AD3E0D">
        <w:tc>
          <w:tcPr>
            <w:tcW w:w="4785" w:type="dxa"/>
          </w:tcPr>
          <w:p w:rsidR="00FB7C6A" w:rsidRDefault="00FB7C6A" w:rsidP="00AD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201"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</w:p>
          <w:p w:rsidR="00FB7C6A" w:rsidRDefault="00FB7C6A" w:rsidP="00AD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B7C6A" w:rsidRPr="00E37D41" w:rsidRDefault="00FB7C6A" w:rsidP="00AD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D41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FB7C6A" w:rsidTr="00AD3E0D">
        <w:tc>
          <w:tcPr>
            <w:tcW w:w="4785" w:type="dxa"/>
          </w:tcPr>
          <w:p w:rsidR="00FB7C6A" w:rsidRDefault="00FB7C6A" w:rsidP="00AD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201"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  <w:p w:rsidR="00FB7C6A" w:rsidRDefault="00FB7C6A" w:rsidP="00AD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B7C6A" w:rsidRPr="00E37D41" w:rsidRDefault="00FB7C6A" w:rsidP="00AD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D41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FB7C6A" w:rsidTr="00AD3E0D">
        <w:tc>
          <w:tcPr>
            <w:tcW w:w="4785" w:type="dxa"/>
          </w:tcPr>
          <w:p w:rsidR="00FB7C6A" w:rsidRDefault="00FB7C6A" w:rsidP="00AD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201">
              <w:rPr>
                <w:rFonts w:ascii="Times New Roman" w:hAnsi="Times New Roman" w:cs="Times New Roman"/>
                <w:sz w:val="28"/>
                <w:szCs w:val="28"/>
              </w:rPr>
              <w:t>Самосовершенствования</w:t>
            </w:r>
          </w:p>
        </w:tc>
        <w:tc>
          <w:tcPr>
            <w:tcW w:w="4786" w:type="dxa"/>
          </w:tcPr>
          <w:p w:rsidR="00FB7C6A" w:rsidRDefault="00FB7C6A" w:rsidP="00AD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</w:tbl>
    <w:p w:rsidR="00FB7C6A" w:rsidRPr="00DC276A" w:rsidRDefault="00FB7C6A" w:rsidP="00FB7C6A">
      <w:pPr>
        <w:jc w:val="center"/>
        <w:rPr>
          <w:rFonts w:ascii="Times New Roman" w:hAnsi="Times New Roman" w:cs="Times New Roman"/>
          <w:sz w:val="28"/>
          <w:szCs w:val="28"/>
        </w:rPr>
      </w:pPr>
      <w:r w:rsidRPr="00870201">
        <w:rPr>
          <w:rFonts w:ascii="Times New Roman" w:hAnsi="Times New Roman" w:cs="Times New Roman"/>
          <w:b/>
          <w:bCs/>
          <w:sz w:val="28"/>
          <w:szCs w:val="28"/>
        </w:rPr>
        <w:t xml:space="preserve">Уровни    </w:t>
      </w:r>
      <w:proofErr w:type="spellStart"/>
      <w:r w:rsidRPr="00870201"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 w:rsidRPr="0087020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универсальных учебных действий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B7C6A" w:rsidTr="00AD3E0D">
        <w:tc>
          <w:tcPr>
            <w:tcW w:w="4785" w:type="dxa"/>
          </w:tcPr>
          <w:p w:rsidR="00FB7C6A" w:rsidRDefault="00FB7C6A" w:rsidP="00AD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201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FB7C6A" w:rsidRDefault="00FB7C6A" w:rsidP="00AD3E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B7C6A" w:rsidRPr="00E37D41" w:rsidRDefault="00FB7C6A" w:rsidP="00AD3E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D41">
              <w:rPr>
                <w:rStyle w:val="dash041e0431044b0447043d044b0439char1"/>
                <w:bCs/>
                <w:sz w:val="28"/>
                <w:szCs w:val="28"/>
              </w:rPr>
              <w:t>79</w:t>
            </w:r>
            <w:r>
              <w:rPr>
                <w:rStyle w:val="dash041e0431044b0447043d044b0439char1"/>
                <w:bCs/>
                <w:sz w:val="28"/>
                <w:szCs w:val="28"/>
              </w:rPr>
              <w:t>%</w:t>
            </w:r>
          </w:p>
        </w:tc>
      </w:tr>
      <w:tr w:rsidR="00FB7C6A" w:rsidTr="00AD3E0D">
        <w:tc>
          <w:tcPr>
            <w:tcW w:w="4785" w:type="dxa"/>
          </w:tcPr>
          <w:p w:rsidR="00FB7C6A" w:rsidRDefault="00FB7C6A" w:rsidP="00AD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201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FB7C6A" w:rsidRDefault="00FB7C6A" w:rsidP="00AD3E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B7C6A" w:rsidRPr="00E37D41" w:rsidRDefault="00FB7C6A" w:rsidP="00AD3E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D41">
              <w:rPr>
                <w:rStyle w:val="dash041e0431044b0447043d044b0439char1"/>
                <w:bCs/>
                <w:sz w:val="28"/>
                <w:szCs w:val="28"/>
              </w:rPr>
              <w:t>62</w:t>
            </w:r>
            <w:r>
              <w:rPr>
                <w:rStyle w:val="dash041e0431044b0447043d044b0439char1"/>
                <w:bCs/>
                <w:sz w:val="28"/>
                <w:szCs w:val="28"/>
              </w:rPr>
              <w:t>%</w:t>
            </w:r>
          </w:p>
        </w:tc>
      </w:tr>
      <w:tr w:rsidR="00FB7C6A" w:rsidTr="00AD3E0D">
        <w:tc>
          <w:tcPr>
            <w:tcW w:w="4785" w:type="dxa"/>
          </w:tcPr>
          <w:p w:rsidR="00FB7C6A" w:rsidRDefault="00FB7C6A" w:rsidP="00AD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201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FB7C6A" w:rsidRDefault="00FB7C6A" w:rsidP="00AD3E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B7C6A" w:rsidRDefault="00FB7C6A" w:rsidP="00AD3E0D">
            <w:pPr>
              <w:jc w:val="center"/>
              <w:rPr>
                <w:rStyle w:val="dash041e0431044b0447043d044b0439char1"/>
                <w:bCs/>
                <w:sz w:val="28"/>
                <w:szCs w:val="28"/>
                <w:lang w:val="en-US"/>
              </w:rPr>
            </w:pPr>
            <w:r w:rsidRPr="00E37D41">
              <w:rPr>
                <w:rStyle w:val="dash041e0431044b0447043d044b0439char1"/>
                <w:bCs/>
                <w:sz w:val="28"/>
                <w:szCs w:val="28"/>
              </w:rPr>
              <w:t>54</w:t>
            </w:r>
            <w:r>
              <w:rPr>
                <w:rStyle w:val="dash041e0431044b0447043d044b0439char1"/>
                <w:bCs/>
                <w:sz w:val="28"/>
                <w:szCs w:val="28"/>
              </w:rPr>
              <w:t>%</w:t>
            </w:r>
          </w:p>
          <w:p w:rsidR="00FB7C6A" w:rsidRPr="00E37D41" w:rsidRDefault="00FB7C6A" w:rsidP="00AD3E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B7C6A" w:rsidTr="00AD3E0D">
        <w:tc>
          <w:tcPr>
            <w:tcW w:w="4785" w:type="dxa"/>
          </w:tcPr>
          <w:p w:rsidR="00FB7C6A" w:rsidRDefault="00FB7C6A" w:rsidP="00AD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201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FB7C6A" w:rsidRDefault="00FB7C6A" w:rsidP="00AD3E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B7C6A" w:rsidRPr="00E37D41" w:rsidRDefault="00FB7C6A" w:rsidP="00AD3E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D41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</w:tbl>
    <w:p w:rsidR="00FB7C6A" w:rsidRDefault="00FB7C6A" w:rsidP="00FB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685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7C6A" w:rsidRDefault="00FB7C6A" w:rsidP="00FB7C6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76A">
        <w:rPr>
          <w:rFonts w:ascii="Times New Roman" w:hAnsi="Times New Roman" w:cs="Times New Roman"/>
          <w:sz w:val="28"/>
          <w:szCs w:val="28"/>
        </w:rPr>
        <w:t xml:space="preserve">По результатам тестирования выявлен высокий уровень </w:t>
      </w:r>
      <w:proofErr w:type="spellStart"/>
      <w:r w:rsidRPr="00DC276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C276A">
        <w:rPr>
          <w:rFonts w:ascii="Times New Roman" w:hAnsi="Times New Roman" w:cs="Times New Roman"/>
          <w:sz w:val="28"/>
          <w:szCs w:val="28"/>
        </w:rPr>
        <w:t xml:space="preserve">  коммуникативных и личностных универсальных учебных действий;</w:t>
      </w:r>
    </w:p>
    <w:p w:rsidR="00FB7C6A" w:rsidRDefault="00FB7C6A" w:rsidP="00FB7C6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76A">
        <w:rPr>
          <w:rFonts w:ascii="Times New Roman" w:hAnsi="Times New Roman" w:cs="Times New Roman"/>
          <w:sz w:val="28"/>
          <w:szCs w:val="28"/>
        </w:rPr>
        <w:t xml:space="preserve">Выявились недостатки в подготовке </w:t>
      </w:r>
      <w:proofErr w:type="gramStart"/>
      <w:r w:rsidRPr="00DC27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C276A">
        <w:rPr>
          <w:rFonts w:ascii="Times New Roman" w:hAnsi="Times New Roman" w:cs="Times New Roman"/>
          <w:sz w:val="28"/>
          <w:szCs w:val="28"/>
        </w:rPr>
        <w:t>: на низком   уровне   развиты   познавательные       универсальные    учебные действия, компетенции самосовершенствования и творчества.</w:t>
      </w:r>
    </w:p>
    <w:p w:rsidR="00FB7C6A" w:rsidRPr="00DC276A" w:rsidRDefault="00FB7C6A" w:rsidP="00FB7C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C6A" w:rsidRPr="00533685" w:rsidRDefault="00FB7C6A" w:rsidP="00FB7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2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Pr="00533685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53368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B7C6A" w:rsidRPr="00533685" w:rsidRDefault="00FB7C6A" w:rsidP="00FB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685">
        <w:rPr>
          <w:rFonts w:ascii="Times New Roman" w:hAnsi="Times New Roman" w:cs="Times New Roman"/>
          <w:sz w:val="28"/>
          <w:szCs w:val="28"/>
        </w:rPr>
        <w:t xml:space="preserve">В ходе учебных занятий необходимо уделить внимание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Pr="00533685">
        <w:rPr>
          <w:rFonts w:ascii="Times New Roman" w:hAnsi="Times New Roman" w:cs="Times New Roman"/>
          <w:sz w:val="28"/>
          <w:szCs w:val="28"/>
        </w:rPr>
        <w:t>базовых компетенций и универсальны</w:t>
      </w:r>
      <w:r>
        <w:rPr>
          <w:rFonts w:ascii="Times New Roman" w:hAnsi="Times New Roman" w:cs="Times New Roman"/>
          <w:sz w:val="28"/>
          <w:szCs w:val="28"/>
        </w:rPr>
        <w:t xml:space="preserve">х учебных действий,  освоению </w:t>
      </w:r>
      <w:r w:rsidRPr="00533685">
        <w:rPr>
          <w:rFonts w:ascii="Times New Roman" w:hAnsi="Times New Roman" w:cs="Times New Roman"/>
          <w:sz w:val="28"/>
          <w:szCs w:val="28"/>
        </w:rPr>
        <w:t xml:space="preserve">предметных и личностных результатов: умению анализировать, обобщать и делать оценку </w:t>
      </w:r>
      <w:r>
        <w:rPr>
          <w:rFonts w:ascii="Times New Roman" w:hAnsi="Times New Roman" w:cs="Times New Roman"/>
          <w:sz w:val="28"/>
          <w:szCs w:val="28"/>
        </w:rPr>
        <w:t>собственн</w:t>
      </w:r>
      <w:r w:rsidRPr="00DC276A">
        <w:rPr>
          <w:rFonts w:ascii="Times New Roman" w:hAnsi="Times New Roman" w:cs="Times New Roman"/>
          <w:sz w:val="28"/>
          <w:szCs w:val="28"/>
        </w:rPr>
        <w:t>ых</w:t>
      </w:r>
      <w:r w:rsidRPr="00533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533685">
        <w:rPr>
          <w:rFonts w:ascii="Times New Roman" w:hAnsi="Times New Roman" w:cs="Times New Roman"/>
          <w:sz w:val="28"/>
          <w:szCs w:val="28"/>
        </w:rPr>
        <w:t>, применять знания в</w:t>
      </w:r>
      <w:r>
        <w:rPr>
          <w:rFonts w:ascii="Times New Roman" w:hAnsi="Times New Roman" w:cs="Times New Roman"/>
          <w:sz w:val="28"/>
          <w:szCs w:val="28"/>
        </w:rPr>
        <w:t xml:space="preserve"> нестандартных ситуациях, умению</w:t>
      </w:r>
      <w:r w:rsidRPr="00533685">
        <w:rPr>
          <w:rFonts w:ascii="Times New Roman" w:hAnsi="Times New Roman" w:cs="Times New Roman"/>
          <w:sz w:val="28"/>
          <w:szCs w:val="28"/>
        </w:rPr>
        <w:t xml:space="preserve"> решать задачи повышенного уровня, открытию новых способов действий, умению работать с ин</w:t>
      </w:r>
      <w:r>
        <w:rPr>
          <w:rFonts w:ascii="Times New Roman" w:hAnsi="Times New Roman" w:cs="Times New Roman"/>
          <w:sz w:val="28"/>
          <w:szCs w:val="28"/>
        </w:rPr>
        <w:t>формацией</w:t>
      </w:r>
      <w:r w:rsidRPr="005336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7C6A" w:rsidRDefault="00FB7C6A" w:rsidP="00FB7C6A">
      <w:pPr>
        <w:jc w:val="both"/>
        <w:rPr>
          <w:b/>
          <w:sz w:val="28"/>
          <w:szCs w:val="28"/>
        </w:rPr>
      </w:pPr>
    </w:p>
    <w:p w:rsidR="00FB7C6A" w:rsidRPr="00BE7C2D" w:rsidRDefault="00FB7C6A" w:rsidP="00FB7C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B7C6A" w:rsidRPr="00870201" w:rsidRDefault="00FB7C6A" w:rsidP="00FB7C6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988" w:rsidRDefault="00FB7C6A" w:rsidP="00FB7C6A">
      <w:r w:rsidRPr="00870201">
        <w:rPr>
          <w:rFonts w:ascii="Times New Roman" w:hAnsi="Times New Roman" w:cs="Times New Roman"/>
          <w:b/>
          <w:bCs/>
          <w:sz w:val="28"/>
          <w:szCs w:val="28"/>
        </w:rPr>
        <w:t xml:space="preserve">      Дата: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Учитель:     А.С.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Макурин</w:t>
      </w:r>
      <w:proofErr w:type="spellEnd"/>
      <w:r w:rsidRPr="0087020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sectPr w:rsidR="00104988" w:rsidSect="003F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5DE2"/>
    <w:multiLevelType w:val="hybridMultilevel"/>
    <w:tmpl w:val="96943F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AF872D0"/>
    <w:multiLevelType w:val="hybridMultilevel"/>
    <w:tmpl w:val="E8C0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63A7A"/>
    <w:multiLevelType w:val="hybridMultilevel"/>
    <w:tmpl w:val="8A3A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57D2B"/>
    <w:multiLevelType w:val="hybridMultilevel"/>
    <w:tmpl w:val="AFBAE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F4B8B"/>
    <w:multiLevelType w:val="hybridMultilevel"/>
    <w:tmpl w:val="8BE2D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DC9589C"/>
    <w:multiLevelType w:val="hybridMultilevel"/>
    <w:tmpl w:val="501E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05646"/>
    <w:multiLevelType w:val="hybridMultilevel"/>
    <w:tmpl w:val="78FE4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B7C6A"/>
    <w:rsid w:val="00086940"/>
    <w:rsid w:val="003F65D5"/>
    <w:rsid w:val="00BF76EE"/>
    <w:rsid w:val="00FB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7C6A"/>
    <w:pPr>
      <w:ind w:left="720"/>
      <w:contextualSpacing/>
    </w:pPr>
  </w:style>
  <w:style w:type="table" w:styleId="a4">
    <w:name w:val="Table Grid"/>
    <w:basedOn w:val="a1"/>
    <w:uiPriority w:val="99"/>
    <w:rsid w:val="00FB7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FB7C6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B7C6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dash041e0431044b0447043d044b0439char1">
    <w:name w:val="dash041e_0431_044b_0447_043d_044b_0439__char1"/>
    <w:basedOn w:val="a0"/>
    <w:uiPriority w:val="99"/>
    <w:rsid w:val="00FB7C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Алёшка</dc:creator>
  <cp:lastModifiedBy>Алёшка</cp:lastModifiedBy>
  <cp:revision>1</cp:revision>
  <dcterms:created xsi:type="dcterms:W3CDTF">2021-04-24T08:20:00Z</dcterms:created>
  <dcterms:modified xsi:type="dcterms:W3CDTF">2021-04-24T08:20:00Z</dcterms:modified>
</cp:coreProperties>
</file>