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3E" w:rsidRDefault="000316A0" w:rsidP="0003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</w:t>
      </w:r>
      <w:r w:rsidRPr="0003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16A0" w:rsidRDefault="000316A0" w:rsidP="0078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 </w:t>
      </w:r>
    </w:p>
    <w:p w:rsidR="00787D3E" w:rsidRDefault="00787D3E" w:rsidP="00787D3E">
      <w:pPr>
        <w:pStyle w:val="dash0410005f0431005f0437005f0430005f0446005f0020005f0441005f043f005f0438005f0441005f043a005f043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="008D49F6" w:rsidRPr="00EB7B20" w:rsidRDefault="008D49F6" w:rsidP="008D49F6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 w:rsidRPr="00EB7B20">
        <w:rPr>
          <w:rStyle w:val="dash0410005f0431005f0437005f0430005f0446005f0020005f0441005f043f005f0438005f0441005f043a005f0430005f005fchar1char1"/>
        </w:rPr>
        <w:t>Преподавание учебного предмета «</w:t>
      </w:r>
      <w:r>
        <w:rPr>
          <w:rStyle w:val="dash0410005f0431005f0437005f0430005f0446005f0020005f0441005f043f005f0438005f0441005f043a005f0430005f005fchar1char1"/>
        </w:rPr>
        <w:t>Астрономия</w:t>
      </w:r>
      <w:r w:rsidRPr="00EB7B20">
        <w:rPr>
          <w:rStyle w:val="dash0410005f0431005f0437005f0430005f0446005f0020005f0441005f043f005f0438005f0441005f043a005f0430005f005fchar1char1"/>
        </w:rPr>
        <w:t xml:space="preserve">» в </w:t>
      </w:r>
      <w:r>
        <w:rPr>
          <w:rStyle w:val="dash0410005f0431005f0437005f0430005f0446005f0020005f0441005f043f005f0438005f0441005f043a005f0430005f005fchar1char1"/>
        </w:rPr>
        <w:t>11</w:t>
      </w:r>
      <w:r w:rsidRPr="00EB7B20">
        <w:rPr>
          <w:rStyle w:val="dash0410005f0431005f0437005f0430005f0446005f0020005f0441005f043f005f0438005f0441005f043a005f0430005f005fchar1char1"/>
        </w:rPr>
        <w:t xml:space="preserve"> классе по учебно-методическому комплексу автора </w:t>
      </w:r>
      <w:r>
        <w:rPr>
          <w:rStyle w:val="dash0410005f0431005f0437005f0430005f0446005f0020005f0441005f043f005f0438005f0441005f043a005f0430005f005fchar1char1"/>
        </w:rPr>
        <w:t xml:space="preserve">Б.А. </w:t>
      </w:r>
      <w:r w:rsidRPr="00A247DD">
        <w:t>Воронцов</w:t>
      </w:r>
      <w:r>
        <w:t>а</w:t>
      </w:r>
      <w:r w:rsidRPr="00A247DD">
        <w:t>-Вельяминов</w:t>
      </w:r>
      <w:r>
        <w:t xml:space="preserve">а </w:t>
      </w:r>
      <w:r w:rsidRPr="00EB7B20">
        <w:rPr>
          <w:rStyle w:val="dash0410005f0431005f0437005f0430005f0446005f0020005f0441005f043f005f0438005f0441005f043a005f0430005f005fchar1char1"/>
        </w:rPr>
        <w:t>и др. ведётся в соответствии со следующими нормативными и распорядительными документами: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  <w:rPr>
          <w:rFonts w:eastAsia="Calibri"/>
        </w:rPr>
      </w:pPr>
      <w:r>
        <w:rPr>
          <w:rStyle w:val="dash0410005f0431005f0437005f0430005f0446005f0020005f0441005f043f005f0438005f0441005f043a005f0430005f005fchar1char1"/>
          <w:rFonts w:eastAsia="Calibri"/>
        </w:rPr>
        <w:t xml:space="preserve">1. </w:t>
      </w:r>
      <w:r>
        <w:t>Федеральный закон «Об образовании в Российской Федерации» от 29.12.2012 г. № 273-ФЗ.</w:t>
      </w:r>
    </w:p>
    <w:p w:rsidR="008D49F6" w:rsidRPr="008D49F6" w:rsidRDefault="008D49F6" w:rsidP="008D49F6">
      <w:pPr>
        <w:pStyle w:val="dash0410005f0431005f0437005f0430005f0446005f0020005f0441005f043f005f0438005f0441005f043a005f0430"/>
        <w:ind w:left="0" w:firstLine="709"/>
      </w:pPr>
      <w:r w:rsidRPr="008D49F6">
        <w:t>2. Федеральный закон «О внесении изменений в Федеральный закон « Об образовании в Российской Федерации»» от 04.06.2014 г. №148-ФЗ</w:t>
      </w:r>
      <w:bookmarkStart w:id="0" w:name="dst100001"/>
      <w:bookmarkEnd w:id="0"/>
      <w:r w:rsidRPr="008D49F6">
        <w:t>.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</w:pPr>
      <w:r w:rsidRPr="008D49F6">
        <w:rPr>
          <w:rStyle w:val="a3"/>
          <w:b w:val="0"/>
          <w:color w:val="111111"/>
          <w:shd w:val="clear" w:color="auto" w:fill="F5F5F5"/>
        </w:rPr>
        <w:t>3. Приказ</w:t>
      </w:r>
      <w:r>
        <w:rPr>
          <w:rStyle w:val="a3"/>
          <w:color w:val="111111"/>
          <w:shd w:val="clear" w:color="auto" w:fill="F5F5F5"/>
        </w:rPr>
        <w:t xml:space="preserve"> </w:t>
      </w:r>
      <w: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МО Российской Федерации от 05.03.2004 г. № 1089 (с изменениями на 07.06.2017 г.).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4. Приказ Минобразования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Письмо Департамента государственной политики в образовании Министерства образования и науки Российской Федерации от 07.07.2005 г. № 03-1263 «О примерных программах по учебным предметам федерального базисного учебного плана».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6.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8D49F6" w:rsidRDefault="008D49F6" w:rsidP="008D49F6">
      <w:pPr>
        <w:pStyle w:val="dash0410005f0431005f0437005f0430005f0446005f0020005f0441005f043f005f0438005f0441005f043a005f0430"/>
        <w:ind w:left="0" w:firstLine="709"/>
      </w:pPr>
      <w:r>
        <w:t xml:space="preserve">7. Приказ </w:t>
      </w:r>
      <w:proofErr w:type="spellStart"/>
      <w:r>
        <w:t>Минобрнауки</w:t>
      </w:r>
      <w:proofErr w:type="spellEnd"/>
      <w:r>
        <w:t xml:space="preserve"> России от 05.07.2017 г. № 629 «О внесении изменений в федеральный перечень учебников».</w:t>
      </w:r>
    </w:p>
    <w:p w:rsidR="008D49F6" w:rsidRPr="00EB7B20" w:rsidRDefault="008D49F6" w:rsidP="008D49F6">
      <w:pPr>
        <w:pStyle w:val="dash0410005f0431005f0437005f0430005f0446005f0020005f0441005f043f005f0438005f0441005f043a005f0430"/>
        <w:ind w:left="0" w:firstLine="709"/>
      </w:pPr>
      <w:r w:rsidRPr="00EB7B20">
        <w:t xml:space="preserve">Программа рассчитана на </w:t>
      </w:r>
      <w:r w:rsidR="00AB11B9">
        <w:rPr>
          <w:b/>
        </w:rPr>
        <w:t>34</w:t>
      </w:r>
      <w:r>
        <w:rPr>
          <w:b/>
        </w:rPr>
        <w:t xml:space="preserve"> </w:t>
      </w:r>
      <w:r w:rsidRPr="00EB7B20">
        <w:rPr>
          <w:b/>
        </w:rPr>
        <w:t>час/год (</w:t>
      </w:r>
      <w:r>
        <w:rPr>
          <w:b/>
        </w:rPr>
        <w:t>1</w:t>
      </w:r>
      <w:r w:rsidRPr="00EB7B20">
        <w:rPr>
          <w:b/>
        </w:rPr>
        <w:t xml:space="preserve"> час/</w:t>
      </w:r>
      <w:proofErr w:type="spellStart"/>
      <w:r w:rsidRPr="00EB7B20">
        <w:rPr>
          <w:b/>
        </w:rPr>
        <w:t>нед</w:t>
      </w:r>
      <w:proofErr w:type="spellEnd"/>
      <w:r w:rsidRPr="00EB7B20">
        <w:rPr>
          <w:b/>
        </w:rPr>
        <w:t>.)</w:t>
      </w:r>
      <w:r w:rsidRPr="00EB7B20">
        <w:t xml:space="preserve"> в каждом классе в соответствии с Годовым календарным учебн</w:t>
      </w:r>
      <w:r>
        <w:t>ым графиком работы школы на 2022/2023</w:t>
      </w:r>
      <w:r w:rsidRPr="00EB7B20">
        <w:t xml:space="preserve"> учебный год</w:t>
      </w:r>
      <w:r w:rsidRPr="00EB7B20">
        <w:rPr>
          <w:rFonts w:eastAsia="Batang"/>
        </w:rPr>
        <w:t xml:space="preserve"> и соответствует  учебному плану школы</w:t>
      </w:r>
      <w:r w:rsidRPr="00EB7B20">
        <w:t xml:space="preserve">. </w:t>
      </w:r>
    </w:p>
    <w:p w:rsidR="008D49F6" w:rsidRDefault="008D49F6" w:rsidP="008D49F6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работы.</w:t>
      </w:r>
    </w:p>
    <w:p w:rsidR="008D49F6" w:rsidRDefault="008D49F6" w:rsidP="008D49F6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</w:p>
    <w:p w:rsidR="007310BF" w:rsidRDefault="007310BF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0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Default="008C5AEC" w:rsidP="008C5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64013603"/>
      <w:bookmarkStart w:id="2" w:name="_Toc343949360"/>
      <w:r w:rsidRPr="008C5AE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</w:t>
      </w:r>
      <w:r w:rsidR="00A66BD3"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C5AEC" w:rsidRDefault="008C5AEC" w:rsidP="008C5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AEC" w:rsidRDefault="008C5AEC" w:rsidP="008C5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C5AEC" w:rsidRDefault="008C5AEC" w:rsidP="008C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AEC">
        <w:rPr>
          <w:rFonts w:ascii="Times New Roman" w:hAnsi="Times New Roman" w:cs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:rsidR="008C5AEC" w:rsidRDefault="008C5AEC" w:rsidP="008C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AEC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</w:t>
      </w:r>
      <w:r>
        <w:rPr>
          <w:rFonts w:ascii="Times New Roman" w:hAnsi="Times New Roman" w:cs="Times New Roman"/>
          <w:sz w:val="24"/>
          <w:szCs w:val="24"/>
        </w:rPr>
        <w:t>вами информационных технологий;</w:t>
      </w:r>
    </w:p>
    <w:p w:rsidR="008C5AEC" w:rsidRDefault="008C5AEC" w:rsidP="008C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AEC">
        <w:rPr>
          <w:rFonts w:ascii="Times New Roman" w:hAnsi="Times New Roman" w:cs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</w:t>
      </w:r>
      <w:r>
        <w:rPr>
          <w:rFonts w:ascii="Times New Roman" w:hAnsi="Times New Roman" w:cs="Times New Roman"/>
          <w:sz w:val="24"/>
          <w:szCs w:val="24"/>
        </w:rPr>
        <w:t>вития человеческой цивилизации;</w:t>
      </w:r>
    </w:p>
    <w:p w:rsidR="008C5AEC" w:rsidRDefault="008C5AEC" w:rsidP="008C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AEC">
        <w:rPr>
          <w:rFonts w:ascii="Times New Roman" w:hAnsi="Times New Roman" w:cs="Times New Roman"/>
          <w:sz w:val="24"/>
          <w:szCs w:val="24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8C5AE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C5AEC">
        <w:rPr>
          <w:rFonts w:ascii="Times New Roman" w:hAnsi="Times New Roman" w:cs="Times New Roman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 </w:t>
      </w:r>
    </w:p>
    <w:p w:rsidR="00B97374" w:rsidRDefault="008C5AEC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3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737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B97374">
        <w:rPr>
          <w:rFonts w:ascii="Times New Roman" w:hAnsi="Times New Roman" w:cs="Times New Roman"/>
          <w:sz w:val="24"/>
          <w:szCs w:val="24"/>
        </w:rPr>
        <w:t>:</w:t>
      </w:r>
    </w:p>
    <w:p w:rsidR="00B97374" w:rsidRDefault="00B97374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</w:t>
      </w:r>
    </w:p>
    <w:p w:rsidR="00B97374" w:rsidRDefault="00B97374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анализировать наблюдаемые явления и объяснять причины их возникновения; </w:t>
      </w:r>
    </w:p>
    <w:p w:rsidR="00B97374" w:rsidRDefault="00B97374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эксперимента, прогнозирования;</w:t>
      </w:r>
    </w:p>
    <w:p w:rsidR="00B97374" w:rsidRDefault="00B97374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выполнять познавательные и практические </w:t>
      </w:r>
      <w:r>
        <w:rPr>
          <w:rFonts w:ascii="Times New Roman" w:hAnsi="Times New Roman" w:cs="Times New Roman"/>
          <w:sz w:val="24"/>
          <w:szCs w:val="24"/>
        </w:rPr>
        <w:t>задания, в том числе проектные;</w:t>
      </w:r>
    </w:p>
    <w:p w:rsidR="00B97374" w:rsidRDefault="00B97374" w:rsidP="00B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</w:t>
      </w:r>
      <w:r>
        <w:rPr>
          <w:rFonts w:ascii="Times New Roman" w:hAnsi="Times New Roman" w:cs="Times New Roman"/>
          <w:sz w:val="24"/>
          <w:szCs w:val="24"/>
        </w:rPr>
        <w:t>рсы) и критически ее оценивать;</w:t>
      </w:r>
    </w:p>
    <w:p w:rsidR="00F72A21" w:rsidRDefault="00B97374" w:rsidP="00F7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готовить сообщения и презентации с использованием материалов, полученных из</w:t>
      </w:r>
      <w:r w:rsidR="00E16A7E">
        <w:rPr>
          <w:rFonts w:ascii="Times New Roman" w:hAnsi="Times New Roman" w:cs="Times New Roman"/>
          <w:sz w:val="24"/>
          <w:szCs w:val="24"/>
        </w:rPr>
        <w:t xml:space="preserve"> Интернета и других источников.</w:t>
      </w:r>
    </w:p>
    <w:p w:rsidR="00E16A7E" w:rsidRDefault="008C5AEC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AEC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8C5AEC">
        <w:rPr>
          <w:rFonts w:ascii="Times New Roman" w:hAnsi="Times New Roman" w:cs="Times New Roman"/>
          <w:sz w:val="24"/>
          <w:szCs w:val="24"/>
        </w:rPr>
        <w:t xml:space="preserve">изучения астрономии в средней (полной) школе представлены в содержании курса по темам. </w:t>
      </w:r>
    </w:p>
    <w:p w:rsidR="00E16A7E" w:rsidRDefault="008C5AEC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AE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астрономии в 11 классе</w:t>
      </w:r>
    </w:p>
    <w:p w:rsidR="00E16A7E" w:rsidRDefault="008C5AEC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EC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A66BD3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  <w:r w:rsidRPr="008C5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решать задачи, находящиеся на стыке нескольких учебных ди</w:t>
      </w:r>
      <w:r>
        <w:rPr>
          <w:rFonts w:ascii="Times New Roman" w:hAnsi="Times New Roman" w:cs="Times New Roman"/>
          <w:sz w:val="24"/>
          <w:szCs w:val="24"/>
        </w:rPr>
        <w:t>сциплин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задачи);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использовать основной алгоритм исследования при решении сво</w:t>
      </w:r>
      <w:r>
        <w:rPr>
          <w:rFonts w:ascii="Times New Roman" w:hAnsi="Times New Roman" w:cs="Times New Roman"/>
          <w:sz w:val="24"/>
          <w:szCs w:val="24"/>
        </w:rPr>
        <w:t>их учебно-познавательных задач;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  <w:r w:rsidR="008C5AEC" w:rsidRPr="008C5AEC">
        <w:rPr>
          <w:rFonts w:ascii="Times New Roman" w:eastAsia="Segoe UI Symbol" w:hAnsi="Times New Roman" w:cs="Times New Roman"/>
          <w:sz w:val="24"/>
          <w:szCs w:val="24"/>
        </w:rPr>
        <w:t>−</w:t>
      </w:r>
      <w:r w:rsidR="008C5AEC" w:rsidRPr="008C5A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C5AEC" w:rsidRPr="008C5AEC">
        <w:rPr>
          <w:rFonts w:ascii="Times New Roman" w:hAnsi="Times New Roman" w:cs="Times New Roman"/>
          <w:sz w:val="24"/>
          <w:szCs w:val="24"/>
        </w:rPr>
        <w:t>использовать элементы математического моделирования при р</w:t>
      </w:r>
      <w:r>
        <w:rPr>
          <w:rFonts w:ascii="Times New Roman" w:hAnsi="Times New Roman" w:cs="Times New Roman"/>
          <w:sz w:val="24"/>
          <w:szCs w:val="24"/>
        </w:rPr>
        <w:t>ешении исследовательских задач;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E16A7E" w:rsidRDefault="008C5AEC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AEC">
        <w:rPr>
          <w:rFonts w:ascii="Times New Roman" w:hAnsi="Times New Roman" w:cs="Times New Roman"/>
          <w:sz w:val="24"/>
          <w:szCs w:val="24"/>
        </w:rPr>
        <w:t xml:space="preserve">С точки зрения формирования универсальных учебных действий в ходе освоения принципов учебно-исследовательской и проектной деятельности </w:t>
      </w:r>
    </w:p>
    <w:p w:rsidR="00E16A7E" w:rsidRDefault="008C5AEC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EC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A66BD3">
        <w:rPr>
          <w:rFonts w:ascii="Times New Roman" w:hAnsi="Times New Roman" w:cs="Times New Roman"/>
          <w:b/>
          <w:i/>
          <w:sz w:val="24"/>
          <w:szCs w:val="24"/>
        </w:rPr>
        <w:t xml:space="preserve">получит возможность </w:t>
      </w:r>
      <w:r w:rsidRPr="008C5AEC">
        <w:rPr>
          <w:rFonts w:ascii="Times New Roman" w:hAnsi="Times New Roman" w:cs="Times New Roman"/>
          <w:b/>
          <w:i/>
          <w:sz w:val="24"/>
          <w:szCs w:val="24"/>
        </w:rPr>
        <w:t>научит</w:t>
      </w:r>
      <w:r w:rsidR="00A66BD3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C5AEC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Pr="008C5AEC">
        <w:rPr>
          <w:rFonts w:ascii="Times New Roman" w:hAnsi="Times New Roman" w:cs="Times New Roman"/>
          <w:b/>
          <w:sz w:val="24"/>
          <w:szCs w:val="24"/>
        </w:rPr>
        <w:t>: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формулировать научную гипотезу, ставить цель в рамках исследования и проектирования, исходя из культурной нормы и сообразуясь с </w:t>
      </w:r>
      <w:r>
        <w:rPr>
          <w:rFonts w:ascii="Times New Roman" w:hAnsi="Times New Roman" w:cs="Times New Roman"/>
          <w:sz w:val="24"/>
          <w:szCs w:val="24"/>
        </w:rPr>
        <w:t>представлениями об общем благе;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rFonts w:ascii="Times New Roman" w:hAnsi="Times New Roman" w:cs="Times New Roman"/>
          <w:sz w:val="24"/>
          <w:szCs w:val="24"/>
        </w:rPr>
        <w:t xml:space="preserve"> общем культурном пространстве;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нематериальные, такие как время, необходимые дл</w:t>
      </w:r>
      <w:r>
        <w:rPr>
          <w:rFonts w:ascii="Times New Roman" w:hAnsi="Times New Roman" w:cs="Times New Roman"/>
          <w:sz w:val="24"/>
          <w:szCs w:val="24"/>
        </w:rPr>
        <w:t>я достижения поставленной цели;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</w:r>
      <w:r>
        <w:rPr>
          <w:rFonts w:ascii="Times New Roman" w:hAnsi="Times New Roman" w:cs="Times New Roman"/>
          <w:sz w:val="24"/>
          <w:szCs w:val="24"/>
        </w:rPr>
        <w:t>взаимовыгодного сотрудничества;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</w:t>
      </w:r>
      <w:r>
        <w:rPr>
          <w:rFonts w:ascii="Times New Roman" w:hAnsi="Times New Roman" w:cs="Times New Roman"/>
          <w:sz w:val="24"/>
          <w:szCs w:val="24"/>
        </w:rPr>
        <w:t>ь пути минимизации этих рисков;</w:t>
      </w:r>
    </w:p>
    <w:p w:rsidR="00E16A7E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AEC" w:rsidRPr="008C5AEC">
        <w:rPr>
          <w:rFonts w:ascii="Times New Roman" w:hAnsi="Times New Roman" w:cs="Times New Roman"/>
          <w:sz w:val="24"/>
          <w:szCs w:val="24"/>
        </w:rPr>
        <w:t xml:space="preserve">адекватно оценивать последствия реализации своего проекта (изменения, которые он повлечет в жизни других людей, сообществ); </w:t>
      </w:r>
    </w:p>
    <w:p w:rsidR="008C5AEC" w:rsidRDefault="00E16A7E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C5AEC" w:rsidRPr="008C5AEC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  <w:r w:rsidR="008C5AEC" w:rsidRPr="008C5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B9" w:rsidRPr="008C5AEC" w:rsidRDefault="009672B9" w:rsidP="00E1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9672B9" w:rsidRDefault="009672B9" w:rsidP="0096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B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«Астрономия»</w:t>
      </w:r>
    </w:p>
    <w:p w:rsidR="009672B9" w:rsidRDefault="009672B9" w:rsidP="009672B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Астрономия, ее значение и связь с другими науками.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Практические основы астрономии.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>Звезды и созвездия. Звездные карты, глобусы и 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Строение Солнечной системы.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 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Природа тел Солнечной системы.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 xml:space="preserve">Солнечная система как комплекс тел, имеющих общее происхождение. Земля и Луна 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9672B9">
        <w:rPr>
          <w:color w:val="000000"/>
        </w:rPr>
        <w:t>метеороиды</w:t>
      </w:r>
      <w:proofErr w:type="spellEnd"/>
      <w:r w:rsidRPr="009672B9">
        <w:rPr>
          <w:color w:val="000000"/>
        </w:rPr>
        <w:t>, метеоры, болиды и метеориты.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Солнце и звезды.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>Излучение и температура Солнца. Состав и строение Солнца. Источник его энергии. Атмосфера Солнца. Солнечная активность и ее влияние на Землю. Звезды — далекие солнца. Годичный параллакс и расстояния до звезд. Светимость, спектр, цвет и температура различных классов звезд. Диаграмма «спектр — светимость». Массы и размеры звезд. Модели звезд. Переменные и нестационарные звезды. Цефеиды — маяки Вселенной. Эволюция звезд различной массы.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Строение и эволюция Вселенной.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 А. Фридмана. Большой взрыв. Реликтовое излучение. Ускорение расширения Вселенной. «Темная энергия» и </w:t>
      </w:r>
      <w:proofErr w:type="spellStart"/>
      <w:r w:rsidRPr="009672B9">
        <w:rPr>
          <w:color w:val="000000"/>
        </w:rPr>
        <w:t>антитяготение</w:t>
      </w:r>
      <w:proofErr w:type="spellEnd"/>
      <w:r w:rsidRPr="009672B9">
        <w:rPr>
          <w:color w:val="000000"/>
        </w:rPr>
        <w:t>.</w:t>
      </w:r>
    </w:p>
    <w:p w:rsidR="001F64EA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b/>
          <w:bCs/>
          <w:color w:val="000000"/>
        </w:rPr>
        <w:t>Жизнь и разум во Вселенной.</w:t>
      </w:r>
    </w:p>
    <w:p w:rsidR="009672B9" w:rsidRPr="009672B9" w:rsidRDefault="009672B9" w:rsidP="001F64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2B9">
        <w:rPr>
          <w:color w:val="000000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 - 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8C5AEC" w:rsidRPr="008C5AEC" w:rsidRDefault="008C5AEC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BD3" w:rsidRDefault="00A66BD3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4EA" w:rsidRPr="008C5AEC" w:rsidRDefault="001F64EA" w:rsidP="008C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A66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="00A66BD3">
        <w:rPr>
          <w:rFonts w:ascii="Times New Roman" w:hAnsi="Times New Roman" w:cs="Times New Roman"/>
          <w:b/>
          <w:sz w:val="24"/>
          <w:szCs w:val="24"/>
        </w:rPr>
        <w:t>учебного предмета «Астрономия»</w:t>
      </w:r>
    </w:p>
    <w:tbl>
      <w:tblPr>
        <w:tblpPr w:leftFromText="180" w:rightFromText="180" w:bottomFromText="200" w:vertAnchor="text" w:horzAnchor="margin" w:tblpY="16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220"/>
        <w:gridCol w:w="5443"/>
        <w:gridCol w:w="1502"/>
        <w:gridCol w:w="1220"/>
      </w:tblGrid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</w:t>
            </w:r>
            <w:proofErr w:type="gramStart"/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аб.</w:t>
            </w: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5AEC" w:rsidRPr="008C5AEC" w:rsidTr="008C5AEC">
        <w:trPr>
          <w:trHeight w:val="515"/>
        </w:trPr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AEC" w:rsidRPr="008C5AEC" w:rsidRDefault="008C5AEC" w:rsidP="00AB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астрономии. Вклад российских учёных в развитие науки – астрономия.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AEC" w:rsidRPr="008C5AEC" w:rsidRDefault="006B5D5F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8C5A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  <w:p w:rsidR="008C5AEC" w:rsidRPr="00AB11B9" w:rsidRDefault="008C5AEC" w:rsidP="00AB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Вклад российских учёных и инженеров в исследование космического пространства с помощью КА и ИС.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6B5D5F" w:rsidRDefault="006B5D5F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C5A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системы.</w:t>
            </w:r>
          </w:p>
          <w:p w:rsidR="008C5AEC" w:rsidRPr="00AB11B9" w:rsidRDefault="008C5AEC" w:rsidP="00AB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Вклад советских учёных в исследование и изучение Луны.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Солнце и звезды.</w:t>
            </w:r>
          </w:p>
          <w:p w:rsidR="008C5AEC" w:rsidRPr="00AB11B9" w:rsidRDefault="008C5AEC" w:rsidP="00AB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 и биосферу.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C5A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  <w:p w:rsidR="008C5AEC" w:rsidRPr="00AB11B9" w:rsidRDefault="008C5AEC" w:rsidP="00AB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 xml:space="preserve">Работы Г.А. </w:t>
            </w:r>
            <w:proofErr w:type="spellStart"/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8C5AEC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Вселенной.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AEC" w:rsidRPr="008C5AEC" w:rsidRDefault="008C5AEC" w:rsidP="009672B9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5AEC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AEC" w:rsidRPr="008C5AEC" w:rsidRDefault="008C5AEC" w:rsidP="0096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  <w:p w:rsidR="008C5AEC" w:rsidRPr="00AB11B9" w:rsidRDefault="008C5AEC" w:rsidP="00AB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России в освоении и изучении Космического пространства.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5AEC" w:rsidRPr="008C5AEC" w:rsidRDefault="008C5AEC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AEC" w:rsidRPr="008C5AEC" w:rsidRDefault="00AB11B9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11B9" w:rsidRPr="008C5AEC" w:rsidTr="008C5AEC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1B9" w:rsidRPr="008C5AEC" w:rsidRDefault="00AB11B9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1B9" w:rsidRPr="008C5AEC" w:rsidRDefault="00AB11B9" w:rsidP="00AB11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1B9" w:rsidRPr="008C5AEC" w:rsidRDefault="00AB11B9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1B9" w:rsidRPr="008C5AEC" w:rsidRDefault="006B5D5F" w:rsidP="0096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C5AEC" w:rsidRPr="008C5AEC" w:rsidRDefault="008C5AEC" w:rsidP="008C5AEC">
      <w:pPr>
        <w:tabs>
          <w:tab w:val="left" w:pos="22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EC">
        <w:rPr>
          <w:rFonts w:ascii="Times New Roman" w:hAnsi="Times New Roman" w:cs="Times New Roman"/>
          <w:sz w:val="24"/>
          <w:szCs w:val="24"/>
        </w:rPr>
        <w:tab/>
      </w:r>
    </w:p>
    <w:p w:rsidR="008C5AEC" w:rsidRPr="008C5AEC" w:rsidRDefault="008C5AEC" w:rsidP="008C5AEC">
      <w:pPr>
        <w:tabs>
          <w:tab w:val="left" w:pos="2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8C5AEC">
      <w:pPr>
        <w:tabs>
          <w:tab w:val="left" w:pos="2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AEC" w:rsidRPr="008C5AEC" w:rsidRDefault="008C5AEC" w:rsidP="008C5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8C5AEC" w:rsidRPr="008C5AE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C5AEC" w:rsidRDefault="008C5AEC" w:rsidP="0096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E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672B9">
        <w:rPr>
          <w:rFonts w:ascii="Times New Roman" w:hAnsi="Times New Roman" w:cs="Times New Roman"/>
          <w:sz w:val="24"/>
          <w:szCs w:val="24"/>
        </w:rPr>
        <w:t xml:space="preserve"> </w:t>
      </w:r>
      <w:r w:rsidR="009672B9" w:rsidRPr="009672B9">
        <w:rPr>
          <w:rFonts w:ascii="Times New Roman" w:hAnsi="Times New Roman" w:cs="Times New Roman"/>
          <w:b/>
          <w:sz w:val="24"/>
          <w:szCs w:val="24"/>
        </w:rPr>
        <w:t>учебного предмета «Астрономия»</w:t>
      </w:r>
    </w:p>
    <w:p w:rsidR="002539AA" w:rsidRPr="006824AE" w:rsidRDefault="002539AA" w:rsidP="0025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4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6824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CellMar>
          <w:top w:w="12" w:type="dxa"/>
          <w:left w:w="107" w:type="dxa"/>
          <w:bottom w:w="4" w:type="dxa"/>
          <w:right w:w="6" w:type="dxa"/>
        </w:tblCellMar>
        <w:tblLook w:val="04A0"/>
      </w:tblPr>
      <w:tblGrid>
        <w:gridCol w:w="430"/>
        <w:gridCol w:w="1622"/>
        <w:gridCol w:w="638"/>
        <w:gridCol w:w="2023"/>
        <w:gridCol w:w="1913"/>
        <w:gridCol w:w="1399"/>
        <w:gridCol w:w="143"/>
        <w:gridCol w:w="574"/>
        <w:gridCol w:w="726"/>
      </w:tblGrid>
      <w:tr w:rsidR="002539AA" w:rsidRPr="006824AE" w:rsidTr="004E6811">
        <w:trPr>
          <w:trHeight w:val="8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 учащихся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spellStart"/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539AA" w:rsidRPr="006824AE" w:rsidTr="004E6811">
        <w:trPr>
          <w:trHeight w:val="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AA" w:rsidRPr="006824AE" w:rsidRDefault="002539AA" w:rsidP="004E68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2539AA" w:rsidRPr="006824AE" w:rsidTr="004E6811">
        <w:trPr>
          <w:trHeight w:val="1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357F7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Астрономия, её значение и связь с другими науками (2 ч)</w:t>
            </w:r>
          </w:p>
        </w:tc>
      </w:tr>
      <w:tr w:rsidR="002539AA" w:rsidRPr="006824AE" w:rsidTr="004E6811">
        <w:trPr>
          <w:trHeight w:val="1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изучает астрономия. Её значение и связь с другими науками.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 Структура и масштабы Вселенной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примеров, подтверждающих практическую направленность астрономии.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Беседа, обсуждение, работа с учебником.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§1, з.1, проект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6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– основа астрономии.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российских учёных в развитие науки – астрономия.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знаний, полученных в курсе физики, для описания устройства телескопа. Характеристика преимуществ наблюдений, проводимых из космоса.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Беседа, обсуждение, работа с учебником.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§2, упр.1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C7273" w:rsidRDefault="002539AA" w:rsidP="006C72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основы астрономии (5 ч)</w:t>
            </w:r>
          </w:p>
        </w:tc>
      </w:tr>
      <w:tr w:rsidR="002539AA" w:rsidRPr="006824AE" w:rsidTr="004E6811">
        <w:trPr>
          <w:trHeight w:val="1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Звезды и созвездия. Небесные координаты. Звездные карты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Звездная величина как характеристика освещенности, создаваемой звездой. Согласно шкале звездных величин разность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времени. </w:t>
            </w:r>
            <w:r w:rsidRPr="0068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Решение заданий в формате </w:t>
            </w:r>
            <w:r w:rsidRPr="00682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презентации об истории названий созвездий и звезд.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знаний,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в курсе географии, о составлении карт в различных проекциях. Работа со звездной картой при организации и проведении наблюдений.</w:t>
            </w:r>
          </w:p>
          <w:p w:rsidR="002539AA" w:rsidRPr="006824AE" w:rsidRDefault="002539AA" w:rsidP="004E6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Беседа, фронтальная работа. Работа </w:t>
            </w:r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2539AA" w:rsidRPr="006824AE" w:rsidRDefault="002539AA" w:rsidP="004E6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учебником. Подготовка презентации об истории названий созвездий и звезд.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§3,4,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упр.2 (3), упр.3 (3)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824AE" w:rsidRDefault="002539AA" w:rsidP="004E6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отличительных особенностей суточного движения звезд на полюсах, экваторе и в средних широтах Земли.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Опрос, заполнение таблицы, работа с учебником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упр.4 (3,4)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tabs>
                <w:tab w:val="center" w:pos="453"/>
                <w:tab w:val="center" w:pos="1810"/>
                <w:tab w:val="center" w:pos="30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Годичное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движение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Солнца. Эклиптика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Эклиптика и зодиакальные созвездия. Наклон эклиптики к небесному экватору. Положение Солнца на эклиптике в дни равноденствий и солнцестояний. Изменение в течение года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продолжительности дня и ночи на различных географических широтах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особенностей суточного движения Солнца на полюсах, экваторе и в средних широтах Земли.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Беседа, фронтальная работа, наблюдение, работа с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учебником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§6,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упр.5 (4,5)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3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и фазы Луны. Затмения Солнца и Луны.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Луна — ближайшее к Земле небесное тело, ее единственный естественный спутник. Период обращения Луны вокруг Земли и вокруг своей оси — сидерический (звездный) месяц. Синодический месяц — период полной смены фаз Луны. Условия наступления солнечных и лунных затмений. Их периодичность. Полные, частные и кольцеобразные затмения Солнца. Полные и частные затмения Луны. Предсказывание будущих затмений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фаз Луны. Описание порядка их смены. Анализ причин, по которым Луна всегда обращена к Земле одной стороной. Описание взаимного расположения Земли, Луны и Солнца в моменты затмений. Объяснение причин, по которым затмения Солнца и Луны не происходят каждый месяц. </w:t>
            </w: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Объяснение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 материала</w:t>
            </w: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изучение, анализ, описание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§7,8,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упр.6 (3), упр.7 (3)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6C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календарь.</w:t>
            </w:r>
          </w:p>
          <w:p w:rsidR="002539AA" w:rsidRPr="006C7273" w:rsidRDefault="002539AA" w:rsidP="006C7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«Практические основы астрономии»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Точное время и определение географической долготы. Часовые пояса. Местное и поясное, летнее и зимнее время. Календарь — система счета длительных промежутков времени. История календаря. Високосные годы. Старый и новый стиль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необходимости введения часовых поясов, високосных лет и нового календарного стиля. Проверка усвоения знаний по теме «Практические основы астрономии» </w:t>
            </w: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(к/</w:t>
            </w:r>
            <w:proofErr w:type="spellStart"/>
            <w:proofErr w:type="gramStart"/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10 минут)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презентации об истории календаря.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§9, упр.8 (3)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357F7E" w:rsidRDefault="002539AA" w:rsidP="0035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Строение Солнечной системы (7 ч)</w:t>
            </w:r>
          </w:p>
        </w:tc>
      </w:tr>
      <w:tr w:rsidR="002539AA" w:rsidRPr="006824AE" w:rsidTr="004E6811">
        <w:trPr>
          <w:trHeight w:val="19"/>
        </w:trPr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строении мира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Геоцентрическая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мира Аристотеля Птолемея. Система эпициклов и дифферентов для объяснения петлеобразного движения планет. Создание Коперником гелиоцентрической системы мира. Роль Галилея в становлении новой системы мира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tabs>
                <w:tab w:val="left" w:pos="7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сообщения о значении открытий Коперника и Галилея для формирования научной картины мира.</w:t>
            </w:r>
          </w:p>
          <w:p w:rsidR="002539AA" w:rsidRPr="006824AE" w:rsidRDefault="002539AA" w:rsidP="004E681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 петлеобразного движения планет с использованием эпициклов и дифферентов.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Беседа, обсуждение</w:t>
            </w:r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абота с учебником,</w:t>
            </w:r>
          </w:p>
          <w:p w:rsidR="002539AA" w:rsidRPr="006824AE" w:rsidRDefault="002539AA" w:rsidP="004E6811">
            <w:pPr>
              <w:tabs>
                <w:tab w:val="left" w:pos="7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§10,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Конфигурации планет.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Внутренние и внешние планеты. Конфигурации планет: противостояние и соединение. Периодическое изменение условий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условий видимости планет, находящихся в различных конфигурациях</w:t>
            </w: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вычисление звездных периодов обращения внутренних и внешних планет.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Фронтальная и индивидуальная работа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упр.9 (1,2)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6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Синодический период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синодического и сидерического (звездного) периодов обращения планет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вычисление звездных периодов обращения внутренних и внешних планет.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Фронтальная и индивидуальная работа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упр.9 (3,6)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Законы движения планет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Солнечной системы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 закона Кеплера. Эллипс. Изменение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 движения планет по эллиптическим орбитам. Открытие Кеплером законов движения планет — важный шаг на пути становления механики. Третий закон — основа для вычисления относительных расстояний планет от Солнца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законов Кеплера, их значения для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физики и астрономии. Решение задач на вычисление расстояний планет от Солнца на основе третьего закона Кеплера.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Опрос, работа с учебником, наблюдение, самостоятельная работа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§12,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упр.10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расстояний и размеров тел в Солнечной системе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и форма Земли. Триангуляция. Горизонтальный параллакс. Угловые и линейные размеры тел Солнечной системы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 xml:space="preserve">Решение задач </w:t>
            </w:r>
            <w:r w:rsidRPr="006824AE">
              <w:rPr>
                <w:szCs w:val="24"/>
              </w:rPr>
              <w:tab/>
              <w:t xml:space="preserve">на вычисление расстояний и размеров объектов. </w:t>
            </w:r>
            <w:r w:rsidRPr="006824AE">
              <w:rPr>
                <w:i/>
                <w:iCs/>
                <w:szCs w:val="24"/>
              </w:rPr>
              <w:t xml:space="preserve">Опрос, фронтальная работа, опыты, </w:t>
            </w:r>
            <w:proofErr w:type="gramStart"/>
            <w:r w:rsidRPr="006824AE">
              <w:rPr>
                <w:i/>
                <w:iCs/>
                <w:szCs w:val="24"/>
              </w:rPr>
              <w:t>решение проблемной ситуации</w:t>
            </w:r>
            <w:proofErr w:type="gramEnd"/>
            <w:r w:rsidRPr="006824AE">
              <w:rPr>
                <w:i/>
                <w:iCs/>
                <w:szCs w:val="24"/>
              </w:rPr>
              <w:t>, фронтальная и индивидуальная работа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tabs>
                <w:tab w:val="center" w:pos="946"/>
                <w:tab w:val="center" w:pos="1927"/>
                <w:tab w:val="center" w:pos="2603"/>
                <w:tab w:val="center" w:pos="35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§13,</w:t>
            </w:r>
          </w:p>
          <w:p w:rsidR="002539AA" w:rsidRPr="006824AE" w:rsidRDefault="002539AA" w:rsidP="004E6811">
            <w:pPr>
              <w:tabs>
                <w:tab w:val="center" w:pos="946"/>
                <w:tab w:val="center" w:pos="1927"/>
                <w:tab w:val="center" w:pos="2603"/>
                <w:tab w:val="center" w:pos="35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упр.11 (3,4)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tabs>
                <w:tab w:val="center" w:pos="946"/>
                <w:tab w:val="center" w:pos="1927"/>
                <w:tab w:val="center" w:pos="2603"/>
                <w:tab w:val="center" w:pos="35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tabs>
                <w:tab w:val="center" w:pos="946"/>
                <w:tab w:val="center" w:pos="1927"/>
                <w:tab w:val="center" w:pos="2603"/>
                <w:tab w:val="center" w:pos="35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6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и применение закона всемирного тяготения.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Подтверждение справедливости закона тяготения для Луны и планет. Возмущения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Решение задач на вычисление массы планет. Объяснение механизма возникновения возмущений и приливов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§14.1-14.5, упр.12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5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искусственных спутников и космических аппаратов (КА) в Солнечной системе.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Вклад российских учёных и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инженеров в исследование космического пространства с помощью КА и ИС.</w:t>
            </w:r>
          </w:p>
          <w:p w:rsidR="002539AA" w:rsidRPr="008267CB" w:rsidRDefault="002539AA" w:rsidP="006C72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№2. </w:t>
            </w:r>
            <w:r w:rsidRPr="008267C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«Строение солнечной системы»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старта КА и траектории полета к планетам и другим телам Солнечной системы. Выполнение маневров, необходимых для посадки на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поверхность планеты или выхода на орбиту вокруг нее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Беседа, обсуждение</w:t>
            </w:r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абота с учебником. Проверка знаний по теме «Строение солнечной системы» (к/</w:t>
            </w:r>
            <w:proofErr w:type="spellStart"/>
            <w:proofErr w:type="gramStart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15 минут)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§14.6,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упр.12 (3)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C7273" w:rsidRDefault="002539AA" w:rsidP="006C72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Природа тел Солнечной системы (8 ч)</w:t>
            </w:r>
          </w:p>
        </w:tc>
      </w:tr>
      <w:tr w:rsidR="002539AA" w:rsidRPr="006824AE" w:rsidTr="004E6811">
        <w:trPr>
          <w:trHeight w:val="1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основных положений современных представлений о происхождении тел Солнечной системы.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Объяснение нового материала, работа с учебником.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§15, 16,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и Луна - двойная планета.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советских учёных в исследование и изучение Луны.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Луне. Перспективы освоения Луны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знаний из курса географии сравнение природы Земли с природой Луны. Описание основных форм лунной поверхности и их происхождения.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презентация сообщения об исследованиях Луны, проведенных средствами космонавтики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Объяснение причины отсутствия у Луны атмосферы.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§17,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упр.13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1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группы планет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основных характеристик планет. Разделение планет по размерам, массе и средней плотности. Планеты земной группы и планеты-гиганты. Их различия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табличных данных, признаков сходства и различий изучаемых объектов, классификация объектов.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§15,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31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планет земной группы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Марсе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Подготовка и презентация сообщения о результатах исследований планет земной группы.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Объяснение нового материала, работа с учебником.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§18,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6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6C7273" w:rsidRDefault="002539AA" w:rsidP="004E6811">
            <w:pPr>
              <w:tabs>
                <w:tab w:val="center" w:pos="899"/>
                <w:tab w:val="center" w:pos="29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Урок-дискуссия</w:t>
            </w:r>
          </w:p>
          <w:p w:rsidR="002539AA" w:rsidRPr="006824AE" w:rsidRDefault="002539AA" w:rsidP="004E6811">
            <w:pPr>
              <w:tabs>
                <w:tab w:val="center" w:pos="899"/>
                <w:tab w:val="center" w:pos="292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«Парниковый эффект - польза или вред?»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различных аспектов проблем, связанных с существованием парникового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эффекта и его роли в формировании и сохранении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уникальной природы Земли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Подготовка и презентация сообщения по этой проблеме. Участие в дискуссии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упр.14 (1,2,3)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Планеты-гиганты, их спутники и кольца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и внутреннее строение планет-гигантов.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энергии в недрах планет. Облачный покров и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§19,</w:t>
            </w:r>
          </w:p>
          <w:p w:rsidR="002539AA" w:rsidRPr="006824AE" w:rsidRDefault="002539AA" w:rsidP="004E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упр.15 (1),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зад. 13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25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 (астероиды, карликовые планеты и кометы).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Койпера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Плутон и другие карликовые планеты. Кометы. Их строение и состав. Орбиты комет. Общая численность комет. Кометное облако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Оорта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Астероидно-кометная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опасность. Возможности и способы ее предотвращения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внешнего вида астероидов и комет. Объяснение процессов, происходящих в комете, при изменении ее расстояния от Солнца. Подготовка и презентация сообщения о способах обнаружения опасных космических объектов и предотвращения их столкновения с Землей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§20.1-20.3, упр.16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Метеоры, болиды, метеориты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Одиночные метеоры. Скорости встречи с Землей.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Небольшие тела (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метеороиды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Метеорные потоки, их связь с кометами. Крупные тела. Явление болида, падение метеорита. Классификация метеоритов: </w:t>
            </w:r>
            <w:proofErr w:type="gram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железные</w:t>
            </w:r>
            <w:proofErr w:type="gram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каменные, железокаменные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основе знания законов физики описание и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явлений метеора и болида. Подготовка сообщения о падении наиболее известных метеоритов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§20.4,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упр.16 (6)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2539AA" w:rsidRDefault="002539AA" w:rsidP="00253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39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Солнце и звезды (5ч)</w:t>
            </w:r>
          </w:p>
        </w:tc>
      </w:tr>
      <w:tr w:rsidR="002539AA" w:rsidRPr="006824AE" w:rsidTr="00357F7E">
        <w:trPr>
          <w:cantSplit/>
          <w:trHeight w:val="453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tabs>
                <w:tab w:val="left" w:leader="dot" w:pos="456"/>
                <w:tab w:val="left" w:pos="798"/>
                <w:tab w:val="center" w:pos="1003"/>
                <w:tab w:val="left" w:pos="1082"/>
                <w:tab w:val="left" w:pos="1224"/>
                <w:tab w:val="center" w:pos="3042"/>
                <w:tab w:val="left" w:pos="3271"/>
                <w:tab w:val="left" w:pos="6531"/>
                <w:tab w:val="left" w:pos="6728"/>
                <w:tab w:val="left" w:pos="720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Солнце, состав и внутреннее строение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энергии Солнца и звезд — 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  <w:r w:rsidR="0035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основе знаний физических законов описание и объяснение явлений и процессов, наблюдаемых на Солнце. Описание процессов, происходящих при термоядерных реакциях </w:t>
            </w:r>
            <w:proofErr w:type="spellStart"/>
            <w:proofErr w:type="gram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протон-протонного</w:t>
            </w:r>
            <w:proofErr w:type="spellEnd"/>
            <w:proofErr w:type="gram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цикла.</w:t>
            </w:r>
          </w:p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i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§21.1-21.3, упр.17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активность и ее влияние на Землю и биосферу.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Проявления солнечной активности: солнечные пятна, протуберанцы, вспышки,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корональные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выбросы массы. Потоки солнечной плазмы. Их влияние на состояние магнитосферы Земли. Магнитные бури, полярные сияния и другие геофизические явления, влияющие на радиосвязь, сбои в линиях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электропередачи. Период изменения солнечной активности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основе знаний о плазме, полученных в курсе физики, описание образования пятен, протуберанцев и других проявлений солнечной активности. Характеристика процессов солнечной активности и механизма их влияния на Землю. </w:t>
            </w: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Фронтальная работа с классом, </w:t>
            </w:r>
            <w:r w:rsidRPr="006824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беседа, наблюдение и обсуждение, работа с учебником, описание образования пятен.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§21.4,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упр.17 (3)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6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природа звезд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Звезда — природный термоядерный реактор. Светимость звезды. Многообразие мира звезд. Их спектральная классификация. Звезды-гиганты и звезды-карлики. Диаграмма «спектр — светимость». Двойные и кратные звезды. Звездные скопления. Их состав и возраст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понятия «звезда». Указание положения звезд на диаграмме «спектр — светимость» согласно их характеристикам. Анализ основных групп диаграммы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§22, 23.1-23.2, упр.18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6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Переменные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 нестационарные звезды.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Цефеиды — природные автоколебательные системы. Зависимость «период — светимость». Затменно-двойные звезды. Вспышки Новых — явление в тесных системах двойных звезд. Открытие «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— планет и планетных систем вокруг других звезд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знаний по физике описание</w:t>
            </w:r>
          </w:p>
          <w:p w:rsidR="002539AA" w:rsidRPr="006824AE" w:rsidRDefault="002539AA" w:rsidP="004E6811">
            <w:pPr>
              <w:tabs>
                <w:tab w:val="center" w:pos="601"/>
                <w:tab w:val="center" w:pos="1963"/>
                <w:tab w:val="center" w:pos="2984"/>
                <w:tab w:val="center" w:pos="39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пульсации цефеид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как автоколебательного процесса. Подготовка сообщения о способах обнаружения «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полученных результатах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§23.3, 24.1, упр.19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1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Эволюция звезд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Зависимость скорости и продолжительности эволюции звезд от их массы. Вспышка Сверхновой —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основе знаний по физике оценка времени свечения звезды по известной массе запасов водорода; для описания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природы объектов на конечной стадии эволюции звезд. </w:t>
            </w:r>
            <w:r w:rsidRPr="00682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Опрос, фронтальная работа.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§24.2,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AA" w:rsidRPr="006824AE" w:rsidTr="004E6811">
        <w:trPr>
          <w:trHeight w:val="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2539AA" w:rsidRDefault="002539AA" w:rsidP="002539AA">
            <w:pPr>
              <w:tabs>
                <w:tab w:val="center" w:pos="4395"/>
                <w:tab w:val="right" w:pos="879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39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Строение и эволюция Вселенной (4ч)</w:t>
            </w:r>
          </w:p>
        </w:tc>
      </w:tr>
      <w:tr w:rsidR="002539AA" w:rsidRPr="006824AE" w:rsidTr="004E6811">
        <w:trPr>
          <w:trHeight w:val="13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Галактика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i/>
                <w:iCs/>
                <w:szCs w:val="24"/>
              </w:rPr>
            </w:pPr>
            <w:r w:rsidRPr="006824AE">
              <w:rPr>
                <w:szCs w:val="24"/>
              </w:rPr>
              <w:t xml:space="preserve">Описание строения и структуры Галактики. Изучение объектов плоской и сферической подсистем. Подготовка сообщения о развитии исследований Галактики. </w:t>
            </w:r>
            <w:r w:rsidRPr="006824AE">
              <w:rPr>
                <w:i/>
                <w:iCs/>
                <w:szCs w:val="24"/>
              </w:rPr>
              <w:t>Объяснение нового материала, работа с книгой.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>§25.1-25.2,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</w:tr>
      <w:tr w:rsidR="002539AA" w:rsidRPr="006824AE" w:rsidTr="004E6811">
        <w:trPr>
          <w:trHeight w:val="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tabs>
                <w:tab w:val="center" w:pos="446"/>
                <w:tab w:val="center" w:pos="1520"/>
                <w:tab w:val="center" w:pos="2652"/>
                <w:tab w:val="center" w:pos="34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звездные системы - галактики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Спиральные, эллиптические и неправильные галактики. Их отличительные особенности, размеры, масса, количество звезд. Сверхмассивные черные дыры в ядрах галактик. Квазары и радиогалактики. Взаимодействующие галактики. Скопления и сверхскопления галактик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>Определение типов галактик. Подготовка сообщения о наиболее интересных исследованиях галактик, квазаров и других далеких объектов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>§26,</w:t>
            </w:r>
          </w:p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>упр. 21 (2)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</w:tr>
      <w:tr w:rsidR="002539AA" w:rsidRPr="006824AE" w:rsidTr="004E6811">
        <w:trPr>
          <w:trHeight w:val="2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Космология начала ХХ </w:t>
            </w:r>
            <w:proofErr w:type="gram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теория относительности. Стационарная Вселенная А. Эйнштейна. Вывод А. А. Фридмана о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нестационарности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Вселенной. «Красное смешение» в спектрах галактик и закон Хаббла. Расширение Вселенной происходит однородно и изотропно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i/>
                <w:iCs/>
                <w:szCs w:val="24"/>
              </w:rPr>
            </w:pPr>
            <w:r w:rsidRPr="006824AE">
              <w:rPr>
                <w:szCs w:val="24"/>
              </w:rPr>
              <w:lastRenderedPageBreak/>
              <w:t xml:space="preserve">Применение принципа Доплера для объяснения «красного смещения». Подготовка </w:t>
            </w:r>
            <w:r w:rsidRPr="006824AE">
              <w:rPr>
                <w:szCs w:val="24"/>
              </w:rPr>
              <w:lastRenderedPageBreak/>
              <w:t xml:space="preserve">сообщения о деятельности Хаббла и Фридмана. Доказательство справедливости закона Хаббла для наблюдателя, расположенного в любой галактике. </w:t>
            </w:r>
            <w:r w:rsidRPr="006824AE">
              <w:rPr>
                <w:i/>
                <w:iCs/>
                <w:szCs w:val="24"/>
              </w:rPr>
              <w:t>Объяснение нового материала, работа с книгой.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lastRenderedPageBreak/>
              <w:t>§27,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</w:tr>
      <w:tr w:rsidR="002539AA" w:rsidRPr="006824AE" w:rsidTr="004E6811">
        <w:trPr>
          <w:trHeight w:val="1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современной космологии.</w:t>
            </w:r>
          </w:p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Г.А.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Гамова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происхождении Вселенной.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Гипотеза Г. А.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Гамова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Вселенной. «Темная энергия» и </w:t>
            </w:r>
            <w:proofErr w:type="spellStart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антитяготение</w:t>
            </w:r>
            <w:proofErr w:type="spellEnd"/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 xml:space="preserve">Подготовка и презентация сообщения о деятельности </w:t>
            </w:r>
            <w:proofErr w:type="spellStart"/>
            <w:r w:rsidRPr="006824AE">
              <w:rPr>
                <w:szCs w:val="24"/>
              </w:rPr>
              <w:t>Гамова</w:t>
            </w:r>
            <w:proofErr w:type="spellEnd"/>
            <w:r w:rsidRPr="006824AE">
              <w:rPr>
                <w:szCs w:val="24"/>
              </w:rPr>
              <w:t xml:space="preserve"> и лауреатов Нобелевской премии по физике за работы по космологии.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6824AE">
              <w:rPr>
                <w:szCs w:val="24"/>
              </w:rPr>
              <w:t>§27, практические задания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pStyle w:val="a4"/>
              <w:ind w:left="0" w:firstLine="0"/>
              <w:jc w:val="center"/>
              <w:rPr>
                <w:szCs w:val="24"/>
              </w:rPr>
            </w:pPr>
          </w:p>
        </w:tc>
      </w:tr>
      <w:tr w:rsidR="002539AA" w:rsidRPr="006824AE" w:rsidTr="004E6811">
        <w:trPr>
          <w:trHeight w:val="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2539AA" w:rsidRDefault="002539AA" w:rsidP="00253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39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Жизнь и разум во Вселенной (1 ч)</w:t>
            </w:r>
          </w:p>
        </w:tc>
      </w:tr>
      <w:tr w:rsidR="002539AA" w:rsidRPr="006824AE" w:rsidTr="004E6811">
        <w:trPr>
          <w:trHeight w:val="8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конференция «Одиноки ли мы во Вселенной?»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  <w:hideMark/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0" w:type="dxa"/>
              <w:bottom w:w="0" w:type="dxa"/>
              <w:right w:w="17" w:type="dxa"/>
            </w:tcMar>
          </w:tcPr>
          <w:p w:rsidR="002539AA" w:rsidRPr="006824AE" w:rsidRDefault="002539AA" w:rsidP="004E6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bookmarkEnd w:id="2"/>
    </w:tbl>
    <w:p w:rsidR="002539AA" w:rsidRPr="006824AE" w:rsidRDefault="002539AA" w:rsidP="002539AA">
      <w:pPr>
        <w:rPr>
          <w:rFonts w:ascii="Times New Roman" w:hAnsi="Times New Roman" w:cs="Times New Roman"/>
        </w:rPr>
      </w:pPr>
    </w:p>
    <w:sectPr w:rsidR="002539AA" w:rsidRPr="006824AE" w:rsidSect="0073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B2B"/>
    <w:multiLevelType w:val="hybridMultilevel"/>
    <w:tmpl w:val="31588026"/>
    <w:lvl w:ilvl="0" w:tplc="46A20E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7F7B"/>
    <w:multiLevelType w:val="multilevel"/>
    <w:tmpl w:val="E61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16411"/>
    <w:multiLevelType w:val="hybridMultilevel"/>
    <w:tmpl w:val="3278A968"/>
    <w:lvl w:ilvl="0" w:tplc="46A20E48">
      <w:start w:val="1"/>
      <w:numFmt w:val="bullet"/>
      <w:lvlText w:val=""/>
      <w:lvlJc w:val="left"/>
      <w:pPr>
        <w:ind w:left="42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0E0B5C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EA0958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B28FF2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B01590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8C435A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7AE764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48565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B8BD2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9D340D"/>
    <w:multiLevelType w:val="multilevel"/>
    <w:tmpl w:val="4A3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D36CB"/>
    <w:multiLevelType w:val="multilevel"/>
    <w:tmpl w:val="7E5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17830"/>
    <w:multiLevelType w:val="multilevel"/>
    <w:tmpl w:val="4AA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426BA"/>
    <w:multiLevelType w:val="multilevel"/>
    <w:tmpl w:val="B3C8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33F5C"/>
    <w:multiLevelType w:val="hybridMultilevel"/>
    <w:tmpl w:val="F6A812DA"/>
    <w:lvl w:ilvl="0" w:tplc="46A20E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57F8C"/>
    <w:multiLevelType w:val="hybridMultilevel"/>
    <w:tmpl w:val="E9003FB6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6A0"/>
    <w:rsid w:val="000316A0"/>
    <w:rsid w:val="00032D59"/>
    <w:rsid w:val="001A0483"/>
    <w:rsid w:val="001B543F"/>
    <w:rsid w:val="001F64EA"/>
    <w:rsid w:val="002539AA"/>
    <w:rsid w:val="002B14B0"/>
    <w:rsid w:val="00357F7E"/>
    <w:rsid w:val="00421459"/>
    <w:rsid w:val="006B5D5F"/>
    <w:rsid w:val="006C7273"/>
    <w:rsid w:val="007310BF"/>
    <w:rsid w:val="00781473"/>
    <w:rsid w:val="00787D3E"/>
    <w:rsid w:val="00875197"/>
    <w:rsid w:val="008C5AEC"/>
    <w:rsid w:val="008D0979"/>
    <w:rsid w:val="008D49F6"/>
    <w:rsid w:val="009672B9"/>
    <w:rsid w:val="00A247DD"/>
    <w:rsid w:val="00A66BD3"/>
    <w:rsid w:val="00AB11B9"/>
    <w:rsid w:val="00B97374"/>
    <w:rsid w:val="00E16A7E"/>
    <w:rsid w:val="00E23814"/>
    <w:rsid w:val="00F10937"/>
    <w:rsid w:val="00F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316A0"/>
  </w:style>
  <w:style w:type="paragraph" w:customStyle="1" w:styleId="c3">
    <w:name w:val="c3"/>
    <w:basedOn w:val="a"/>
    <w:rsid w:val="000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6A0"/>
  </w:style>
  <w:style w:type="paragraph" w:customStyle="1" w:styleId="c39">
    <w:name w:val="c39"/>
    <w:basedOn w:val="a"/>
    <w:rsid w:val="000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16A0"/>
  </w:style>
  <w:style w:type="paragraph" w:customStyle="1" w:styleId="c29">
    <w:name w:val="c29"/>
    <w:basedOn w:val="a"/>
    <w:rsid w:val="0003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7D3E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87D3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49F6"/>
    <w:rPr>
      <w:b/>
      <w:bCs/>
    </w:rPr>
  </w:style>
  <w:style w:type="paragraph" w:styleId="a4">
    <w:name w:val="No Spacing"/>
    <w:uiPriority w:val="1"/>
    <w:qFormat/>
    <w:rsid w:val="008C5AEC"/>
    <w:pPr>
      <w:spacing w:after="0" w:line="240" w:lineRule="auto"/>
      <w:ind w:left="567" w:firstLine="4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99"/>
    <w:qFormat/>
    <w:rsid w:val="008C5AEC"/>
    <w:pPr>
      <w:ind w:left="708"/>
    </w:pPr>
    <w:rPr>
      <w:rFonts w:ascii="Calibri" w:eastAsia="Calibri" w:hAnsi="Calibri" w:cs="Times New Roman"/>
    </w:rPr>
  </w:style>
  <w:style w:type="table" w:customStyle="1" w:styleId="TableGrid">
    <w:name w:val="TableGrid"/>
    <w:rsid w:val="008C5A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96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Fuzuka</cp:lastModifiedBy>
  <cp:revision>9</cp:revision>
  <dcterms:created xsi:type="dcterms:W3CDTF">2019-10-15T23:34:00Z</dcterms:created>
  <dcterms:modified xsi:type="dcterms:W3CDTF">2022-09-21T13:14:00Z</dcterms:modified>
</cp:coreProperties>
</file>